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39" w:rsidRPr="00F01A40" w:rsidRDefault="00A87D39" w:rsidP="00A87D39">
      <w:pPr>
        <w:rPr>
          <w:rFonts w:ascii="Times New Roman" w:hAnsi="Times New Roman" w:cs="Times New Roman"/>
          <w:b/>
          <w:sz w:val="24"/>
          <w:szCs w:val="24"/>
        </w:rPr>
      </w:pPr>
      <w:r w:rsidRPr="00F01A40">
        <w:rPr>
          <w:rFonts w:ascii="Times New Roman" w:hAnsi="Times New Roman" w:cs="Times New Roman"/>
          <w:b/>
          <w:sz w:val="24"/>
          <w:szCs w:val="24"/>
        </w:rPr>
        <w:t xml:space="preserve">Hodnotená oblasť KA </w:t>
      </w:r>
      <w:r>
        <w:rPr>
          <w:rFonts w:ascii="Times New Roman" w:hAnsi="Times New Roman" w:cs="Times New Roman"/>
          <w:b/>
          <w:sz w:val="24"/>
          <w:szCs w:val="24"/>
        </w:rPr>
        <w:t>- 12. Chémia, chemická technológia a biotechnológie</w:t>
      </w:r>
    </w:p>
    <w:p w:rsidR="00A87D39" w:rsidRPr="00F01A40" w:rsidRDefault="00A87D39" w:rsidP="00A87D39">
      <w:pPr>
        <w:rPr>
          <w:rFonts w:ascii="Times New Roman" w:hAnsi="Times New Roman" w:cs="Times New Roman"/>
          <w:b/>
          <w:sz w:val="24"/>
          <w:szCs w:val="24"/>
        </w:rPr>
      </w:pPr>
      <w:r w:rsidRPr="00F01A40">
        <w:rPr>
          <w:rFonts w:ascii="Times New Roman" w:hAnsi="Times New Roman" w:cs="Times New Roman"/>
          <w:b/>
          <w:sz w:val="24"/>
          <w:szCs w:val="24"/>
        </w:rPr>
        <w:t>Metodické pokyny:</w:t>
      </w:r>
    </w:p>
    <w:p w:rsidR="00A87D39" w:rsidRDefault="00A87D39" w:rsidP="00A87D39">
      <w:pPr>
        <w:rPr>
          <w:rFonts w:ascii="Times New Roman" w:hAnsi="Times New Roman" w:cs="Times New Roman"/>
          <w:sz w:val="24"/>
          <w:szCs w:val="24"/>
        </w:rPr>
      </w:pPr>
      <w:r>
        <w:rPr>
          <w:rFonts w:ascii="Times New Roman" w:hAnsi="Times New Roman" w:cs="Times New Roman"/>
          <w:sz w:val="24"/>
          <w:szCs w:val="24"/>
        </w:rPr>
        <w:t>Pri posudzovaní</w:t>
      </w:r>
      <w:r w:rsidRPr="00F01A40">
        <w:rPr>
          <w:rFonts w:ascii="Times New Roman" w:hAnsi="Times New Roman" w:cs="Times New Roman"/>
          <w:sz w:val="24"/>
          <w:szCs w:val="24"/>
        </w:rPr>
        <w:t xml:space="preserve"> do kategórií publikačnej činnosti</w:t>
      </w:r>
      <w:r>
        <w:rPr>
          <w:rFonts w:ascii="Times New Roman" w:hAnsi="Times New Roman" w:cs="Times New Roman"/>
          <w:sz w:val="24"/>
          <w:szCs w:val="24"/>
        </w:rPr>
        <w:t xml:space="preserve"> pre vednú oblasť Environmentalistika a ekológia</w:t>
      </w:r>
      <w:r w:rsidRPr="00F01A40">
        <w:rPr>
          <w:rFonts w:ascii="Times New Roman" w:hAnsi="Times New Roman" w:cs="Times New Roman"/>
          <w:sz w:val="24"/>
          <w:szCs w:val="24"/>
        </w:rPr>
        <w:t xml:space="preserve"> sa treba sústrediť na správnosť zaradenia príspevkov </w:t>
      </w:r>
      <w:r>
        <w:rPr>
          <w:rFonts w:ascii="Times New Roman" w:hAnsi="Times New Roman" w:cs="Times New Roman"/>
          <w:sz w:val="24"/>
          <w:szCs w:val="24"/>
        </w:rPr>
        <w:t xml:space="preserve">do </w:t>
      </w:r>
      <w:r w:rsidRPr="00F01A40">
        <w:rPr>
          <w:rFonts w:ascii="Times New Roman" w:hAnsi="Times New Roman" w:cs="Times New Roman"/>
          <w:sz w:val="24"/>
          <w:szCs w:val="24"/>
        </w:rPr>
        <w:t>jednotlivých kategórií výstupov</w:t>
      </w:r>
      <w:r>
        <w:rPr>
          <w:rFonts w:ascii="Times New Roman" w:hAnsi="Times New Roman" w:cs="Times New Roman"/>
          <w:sz w:val="24"/>
          <w:szCs w:val="24"/>
        </w:rPr>
        <w:t xml:space="preserve"> A, B, C, D </w:t>
      </w:r>
      <w:r w:rsidRPr="00F01A40">
        <w:rPr>
          <w:rFonts w:ascii="Times New Roman" w:hAnsi="Times New Roman" w:cs="Times New Roman"/>
          <w:sz w:val="24"/>
          <w:szCs w:val="24"/>
        </w:rPr>
        <w:t>a</w:t>
      </w:r>
      <w:r>
        <w:rPr>
          <w:rFonts w:ascii="Times New Roman" w:hAnsi="Times New Roman" w:cs="Times New Roman"/>
          <w:sz w:val="24"/>
          <w:szCs w:val="24"/>
        </w:rPr>
        <w:t xml:space="preserve"> overiť </w:t>
      </w:r>
      <w:proofErr w:type="spellStart"/>
      <w:r w:rsidRPr="00F01A40">
        <w:rPr>
          <w:rFonts w:ascii="Times New Roman" w:hAnsi="Times New Roman" w:cs="Times New Roman"/>
          <w:sz w:val="24"/>
          <w:szCs w:val="24"/>
        </w:rPr>
        <w:t>b</w:t>
      </w:r>
      <w:r>
        <w:rPr>
          <w:rFonts w:ascii="Times New Roman" w:hAnsi="Times New Roman" w:cs="Times New Roman"/>
          <w:sz w:val="24"/>
          <w:szCs w:val="24"/>
        </w:rPr>
        <w:t>ibliometrické</w:t>
      </w:r>
      <w:proofErr w:type="spellEnd"/>
      <w:r>
        <w:rPr>
          <w:rFonts w:ascii="Times New Roman" w:hAnsi="Times New Roman" w:cs="Times New Roman"/>
          <w:sz w:val="24"/>
          <w:szCs w:val="24"/>
        </w:rPr>
        <w:t xml:space="preserve"> hodnoty</w:t>
      </w:r>
      <w:r w:rsidRPr="00F01A40">
        <w:rPr>
          <w:rFonts w:ascii="Times New Roman" w:hAnsi="Times New Roman" w:cs="Times New Roman"/>
          <w:sz w:val="24"/>
          <w:szCs w:val="24"/>
        </w:rPr>
        <w:t xml:space="preserve"> </w:t>
      </w:r>
      <w:proofErr w:type="spellStart"/>
      <w:r w:rsidRPr="00F01A40">
        <w:rPr>
          <w:rFonts w:ascii="Times New Roman" w:hAnsi="Times New Roman" w:cs="Times New Roman"/>
          <w:sz w:val="24"/>
          <w:szCs w:val="24"/>
        </w:rPr>
        <w:t>Impact</w:t>
      </w:r>
      <w:proofErr w:type="spellEnd"/>
      <w:r w:rsidRPr="00F01A40">
        <w:rPr>
          <w:rFonts w:ascii="Times New Roman" w:hAnsi="Times New Roman" w:cs="Times New Roman"/>
          <w:sz w:val="24"/>
          <w:szCs w:val="24"/>
        </w:rPr>
        <w:t xml:space="preserve"> </w:t>
      </w:r>
      <w:proofErr w:type="spellStart"/>
      <w:r w:rsidRPr="00F01A40">
        <w:rPr>
          <w:rFonts w:ascii="Times New Roman" w:hAnsi="Times New Roman" w:cs="Times New Roman"/>
          <w:sz w:val="24"/>
          <w:szCs w:val="24"/>
        </w:rPr>
        <w:t>Factor</w:t>
      </w:r>
      <w:proofErr w:type="spellEnd"/>
      <w:r w:rsidRPr="00F01A40">
        <w:rPr>
          <w:rFonts w:ascii="Times New Roman" w:hAnsi="Times New Roman" w:cs="Times New Roman"/>
          <w:sz w:val="24"/>
          <w:szCs w:val="24"/>
        </w:rPr>
        <w:t xml:space="preserve"> a </w:t>
      </w:r>
      <w:proofErr w:type="spellStart"/>
      <w:r w:rsidRPr="00F01A40">
        <w:rPr>
          <w:rFonts w:ascii="Times New Roman" w:hAnsi="Times New Roman" w:cs="Times New Roman"/>
          <w:sz w:val="24"/>
          <w:szCs w:val="24"/>
        </w:rPr>
        <w:t>Median</w:t>
      </w:r>
      <w:proofErr w:type="spellEnd"/>
      <w:r w:rsidRPr="00F01A40">
        <w:rPr>
          <w:rFonts w:ascii="Times New Roman" w:hAnsi="Times New Roman" w:cs="Times New Roman"/>
          <w:sz w:val="24"/>
          <w:szCs w:val="24"/>
        </w:rPr>
        <w:t xml:space="preserve"> </w:t>
      </w:r>
      <w:proofErr w:type="spellStart"/>
      <w:r w:rsidRPr="00F01A40">
        <w:rPr>
          <w:rFonts w:ascii="Times New Roman" w:hAnsi="Times New Roman" w:cs="Times New Roman"/>
          <w:sz w:val="24"/>
          <w:szCs w:val="24"/>
        </w:rPr>
        <w:t>Impact</w:t>
      </w:r>
      <w:proofErr w:type="spellEnd"/>
      <w:r w:rsidRPr="00F01A40">
        <w:rPr>
          <w:rFonts w:ascii="Times New Roman" w:hAnsi="Times New Roman" w:cs="Times New Roman"/>
          <w:sz w:val="24"/>
          <w:szCs w:val="24"/>
        </w:rPr>
        <w:t xml:space="preserve"> </w:t>
      </w:r>
      <w:proofErr w:type="spellStart"/>
      <w:r w:rsidRPr="00F01A40">
        <w:rPr>
          <w:rFonts w:ascii="Times New Roman" w:hAnsi="Times New Roman" w:cs="Times New Roman"/>
          <w:sz w:val="24"/>
          <w:szCs w:val="24"/>
        </w:rPr>
        <w:t>Factor</w:t>
      </w:r>
      <w:proofErr w:type="spellEnd"/>
      <w:r w:rsidRPr="00F01A40">
        <w:rPr>
          <w:rFonts w:ascii="Times New Roman" w:hAnsi="Times New Roman" w:cs="Times New Roman"/>
          <w:sz w:val="24"/>
          <w:szCs w:val="24"/>
        </w:rPr>
        <w:t xml:space="preserve"> v databáze </w:t>
      </w:r>
      <w:hyperlink r:id="rId5" w:history="1">
        <w:proofErr w:type="spellStart"/>
        <w:r w:rsidRPr="00F01A40">
          <w:rPr>
            <w:rStyle w:val="Hypertextovprepojenie"/>
            <w:rFonts w:ascii="Times New Roman" w:hAnsi="Times New Roman" w:cs="Times New Roman"/>
            <w:sz w:val="24"/>
            <w:szCs w:val="24"/>
          </w:rPr>
          <w:t>Journal</w:t>
        </w:r>
        <w:proofErr w:type="spellEnd"/>
        <w:r w:rsidRPr="00F01A40">
          <w:rPr>
            <w:rStyle w:val="Hypertextovprepojenie"/>
            <w:rFonts w:ascii="Times New Roman" w:hAnsi="Times New Roman" w:cs="Times New Roman"/>
            <w:sz w:val="24"/>
            <w:szCs w:val="24"/>
          </w:rPr>
          <w:t xml:space="preserve"> </w:t>
        </w:r>
        <w:proofErr w:type="spellStart"/>
        <w:r w:rsidRPr="00F01A40">
          <w:rPr>
            <w:rStyle w:val="Hypertextovprepojenie"/>
            <w:rFonts w:ascii="Times New Roman" w:hAnsi="Times New Roman" w:cs="Times New Roman"/>
            <w:sz w:val="24"/>
            <w:szCs w:val="24"/>
          </w:rPr>
          <w:t>Citation</w:t>
        </w:r>
        <w:proofErr w:type="spellEnd"/>
        <w:r w:rsidRPr="00F01A40">
          <w:rPr>
            <w:rStyle w:val="Hypertextovprepojenie"/>
            <w:rFonts w:ascii="Times New Roman" w:hAnsi="Times New Roman" w:cs="Times New Roman"/>
            <w:sz w:val="24"/>
            <w:szCs w:val="24"/>
          </w:rPr>
          <w:t xml:space="preserve"> Index</w:t>
        </w:r>
      </w:hyperlink>
      <w:r w:rsidRPr="00F01A40">
        <w:rPr>
          <w:rFonts w:ascii="Times New Roman" w:hAnsi="Times New Roman" w:cs="Times New Roman"/>
          <w:sz w:val="24"/>
          <w:szCs w:val="24"/>
        </w:rPr>
        <w:t>.</w:t>
      </w:r>
    </w:p>
    <w:p w:rsidR="00A87D39" w:rsidRDefault="00A87D39" w:rsidP="00A87D39">
      <w:pPr>
        <w:autoSpaceDE w:val="0"/>
        <w:autoSpaceDN w:val="0"/>
        <w:adjustRightInd w:val="0"/>
        <w:spacing w:after="0" w:line="360" w:lineRule="auto"/>
        <w:jc w:val="both"/>
        <w:rPr>
          <w:rFonts w:ascii="Times New Roman" w:hAnsi="Times New Roman" w:cs="Times New Roman"/>
          <w:b/>
          <w:sz w:val="24"/>
          <w:szCs w:val="24"/>
        </w:rPr>
      </w:pPr>
      <w:r w:rsidRPr="00033024">
        <w:rPr>
          <w:rFonts w:ascii="Times New Roman" w:hAnsi="Times New Roman" w:cs="Times New Roman"/>
          <w:b/>
          <w:sz w:val="24"/>
          <w:szCs w:val="24"/>
        </w:rPr>
        <w:t>Kategória výstupu komplexnej akreditácie</w:t>
      </w:r>
      <w:r>
        <w:rPr>
          <w:rFonts w:ascii="Times New Roman" w:hAnsi="Times New Roman" w:cs="Times New Roman"/>
          <w:b/>
          <w:sz w:val="24"/>
          <w:szCs w:val="24"/>
        </w:rPr>
        <w:t xml:space="preserve"> A:</w:t>
      </w:r>
    </w:p>
    <w:p w:rsidR="00C77F78" w:rsidRDefault="00A87D39" w:rsidP="00A87D39">
      <w:pPr>
        <w:rPr>
          <w:rFonts w:ascii="Times New Roman" w:hAnsi="Times New Roman"/>
          <w:sz w:val="24"/>
          <w:szCs w:val="24"/>
        </w:rPr>
      </w:pPr>
      <w:r>
        <w:rPr>
          <w:rFonts w:ascii="Times New Roman" w:hAnsi="Times New Roman" w:cs="Times New Roman"/>
          <w:sz w:val="24"/>
          <w:szCs w:val="24"/>
        </w:rPr>
        <w:t xml:space="preserve">Vedecké </w:t>
      </w:r>
      <w:r w:rsidRPr="00760A2A">
        <w:rPr>
          <w:rFonts w:ascii="Times New Roman" w:hAnsi="Times New Roman"/>
          <w:sz w:val="24"/>
          <w:szCs w:val="24"/>
        </w:rPr>
        <w:t>práce v</w:t>
      </w:r>
      <w:r w:rsidR="00C77F78">
        <w:rPr>
          <w:rFonts w:ascii="Times New Roman" w:hAnsi="Times New Roman"/>
          <w:sz w:val="24"/>
          <w:szCs w:val="24"/>
        </w:rPr>
        <w:t xml:space="preserve"> zahraničných a domácich </w:t>
      </w:r>
      <w:proofErr w:type="spellStart"/>
      <w:r w:rsidR="00C77F78">
        <w:rPr>
          <w:rFonts w:ascii="Times New Roman" w:hAnsi="Times New Roman"/>
          <w:sz w:val="24"/>
          <w:szCs w:val="24"/>
        </w:rPr>
        <w:t>karentovaných</w:t>
      </w:r>
      <w:proofErr w:type="spellEnd"/>
      <w:r w:rsidR="00C77F78">
        <w:rPr>
          <w:rFonts w:ascii="Times New Roman" w:hAnsi="Times New Roman"/>
          <w:sz w:val="24"/>
          <w:szCs w:val="24"/>
        </w:rPr>
        <w:t xml:space="preserve"> časopisoch kategórie ADC a ADD evidovaných v databáze </w:t>
      </w:r>
      <w:proofErr w:type="spellStart"/>
      <w:r w:rsidR="00C77F78">
        <w:rPr>
          <w:rFonts w:ascii="Times New Roman" w:hAnsi="Times New Roman"/>
          <w:sz w:val="24"/>
          <w:szCs w:val="24"/>
        </w:rPr>
        <w:t>WoS</w:t>
      </w:r>
      <w:proofErr w:type="spellEnd"/>
      <w:r w:rsidR="00C77F78">
        <w:rPr>
          <w:rFonts w:ascii="Times New Roman" w:hAnsi="Times New Roman"/>
          <w:sz w:val="24"/>
          <w:szCs w:val="24"/>
        </w:rPr>
        <w:t xml:space="preserve"> </w:t>
      </w:r>
      <w:r w:rsidR="000A2646" w:rsidRPr="000A2646">
        <w:rPr>
          <w:rFonts w:ascii="Times New Roman" w:hAnsi="Times New Roman"/>
          <w:sz w:val="24"/>
          <w:szCs w:val="24"/>
        </w:rPr>
        <w:t>(IF&gt;=1 alebo 1,25)* (* viď hodnotené oblasti KA</w:t>
      </w:r>
      <w:r w:rsidR="000A2646">
        <w:rPr>
          <w:rFonts w:ascii="Times New Roman" w:hAnsi="Times New Roman"/>
          <w:sz w:val="24"/>
          <w:szCs w:val="24"/>
        </w:rPr>
        <w:t xml:space="preserve"> pre oblasť chémie</w:t>
      </w:r>
      <w:r w:rsidR="00991F4B">
        <w:rPr>
          <w:rFonts w:ascii="Times New Roman" w:hAnsi="Times New Roman"/>
          <w:sz w:val="24"/>
          <w:szCs w:val="24"/>
        </w:rPr>
        <w:t xml:space="preserve"> na strane 6</w:t>
      </w:r>
      <w:r>
        <w:rPr>
          <w:rFonts w:ascii="Times New Roman" w:hAnsi="Times New Roman"/>
          <w:sz w:val="24"/>
          <w:szCs w:val="24"/>
        </w:rPr>
        <w:t>)</w:t>
      </w:r>
      <w:r w:rsidR="00C77F78">
        <w:rPr>
          <w:rFonts w:ascii="Times New Roman" w:hAnsi="Times New Roman"/>
          <w:sz w:val="24"/>
          <w:szCs w:val="24"/>
        </w:rPr>
        <w:t xml:space="preserve">. </w:t>
      </w:r>
    </w:p>
    <w:p w:rsidR="00A87D39" w:rsidRDefault="00C77F78" w:rsidP="00A87D39">
      <w:pPr>
        <w:rPr>
          <w:rFonts w:ascii="Times New Roman" w:hAnsi="Times New Roman"/>
          <w:sz w:val="24"/>
          <w:szCs w:val="24"/>
        </w:rPr>
      </w:pPr>
      <w:r>
        <w:rPr>
          <w:rFonts w:ascii="Times New Roman" w:hAnsi="Times New Roman"/>
          <w:sz w:val="24"/>
          <w:szCs w:val="24"/>
        </w:rPr>
        <w:t>D</w:t>
      </w:r>
      <w:r w:rsidR="00A87D39">
        <w:rPr>
          <w:rFonts w:ascii="Times New Roman" w:hAnsi="Times New Roman"/>
          <w:sz w:val="24"/>
          <w:szCs w:val="24"/>
        </w:rPr>
        <w:t xml:space="preserve">o kategórie publikačnej činnosti komplexnej akreditácie ADM, </w:t>
      </w:r>
      <w:r>
        <w:rPr>
          <w:rFonts w:ascii="Times New Roman" w:hAnsi="Times New Roman"/>
          <w:sz w:val="24"/>
          <w:szCs w:val="24"/>
        </w:rPr>
        <w:t xml:space="preserve">ADN sa priraďujú okrem kategórie </w:t>
      </w:r>
      <w:r w:rsidR="00A87D39">
        <w:rPr>
          <w:rFonts w:ascii="Times New Roman" w:hAnsi="Times New Roman"/>
          <w:sz w:val="24"/>
          <w:szCs w:val="24"/>
        </w:rPr>
        <w:t xml:space="preserve">ADM, ADN aj všetky zborníkové príspevky kategórie publikačnej činnosti AFA, AFB, AFC, AFD, ktoré sú súčasťou databázy </w:t>
      </w:r>
      <w:proofErr w:type="spellStart"/>
      <w:r w:rsidR="00A87D39">
        <w:rPr>
          <w:rFonts w:ascii="Times New Roman" w:hAnsi="Times New Roman"/>
          <w:sz w:val="24"/>
          <w:szCs w:val="24"/>
        </w:rPr>
        <w:t>WoS</w:t>
      </w:r>
      <w:proofErr w:type="spellEnd"/>
      <w:r w:rsidR="00A87D39">
        <w:rPr>
          <w:rFonts w:ascii="Times New Roman" w:hAnsi="Times New Roman"/>
          <w:sz w:val="24"/>
          <w:szCs w:val="24"/>
        </w:rPr>
        <w:t xml:space="preserve"> a po overení spĺňajú zodpoveda</w:t>
      </w:r>
      <w:r>
        <w:rPr>
          <w:rFonts w:ascii="Times New Roman" w:hAnsi="Times New Roman"/>
          <w:sz w:val="24"/>
          <w:szCs w:val="24"/>
        </w:rPr>
        <w:t>júce hodnoty IF</w:t>
      </w:r>
      <w:r w:rsidR="00A87D39">
        <w:rPr>
          <w:rFonts w:ascii="Times New Roman" w:hAnsi="Times New Roman"/>
          <w:sz w:val="24"/>
          <w:szCs w:val="24"/>
        </w:rPr>
        <w:t>.</w:t>
      </w:r>
    </w:p>
    <w:p w:rsidR="00A87D39" w:rsidRDefault="00A87D39" w:rsidP="00A87D39">
      <w:pPr>
        <w:rPr>
          <w:rFonts w:ascii="Times New Roman" w:hAnsi="Times New Roman"/>
          <w:sz w:val="24"/>
          <w:szCs w:val="24"/>
        </w:rPr>
      </w:pPr>
      <w:r>
        <w:rPr>
          <w:rFonts w:ascii="Times New Roman" w:hAnsi="Times New Roman"/>
          <w:sz w:val="24"/>
          <w:szCs w:val="24"/>
        </w:rPr>
        <w:t xml:space="preserve">Vedecké </w:t>
      </w:r>
      <w:r w:rsidRPr="00760A2A">
        <w:rPr>
          <w:rFonts w:ascii="Times New Roman" w:hAnsi="Times New Roman"/>
          <w:sz w:val="24"/>
          <w:szCs w:val="24"/>
        </w:rPr>
        <w:t xml:space="preserve">monografie kategórie </w:t>
      </w:r>
      <w:r>
        <w:rPr>
          <w:rFonts w:ascii="Times New Roman" w:hAnsi="Times New Roman"/>
          <w:sz w:val="24"/>
          <w:szCs w:val="24"/>
        </w:rPr>
        <w:t>publikačnej činnosti komplexnej akreditácie AAA.</w:t>
      </w:r>
    </w:p>
    <w:p w:rsidR="00A87D39" w:rsidRDefault="00A87D39" w:rsidP="00A87D39">
      <w:pPr>
        <w:rPr>
          <w:rFonts w:ascii="Times New Roman" w:hAnsi="Times New Roman"/>
          <w:sz w:val="24"/>
          <w:szCs w:val="24"/>
        </w:rPr>
      </w:pPr>
      <w:r>
        <w:rPr>
          <w:rFonts w:ascii="Times New Roman" w:hAnsi="Times New Roman"/>
          <w:sz w:val="24"/>
          <w:szCs w:val="24"/>
        </w:rPr>
        <w:t xml:space="preserve">Vedecké kapitoly </w:t>
      </w:r>
      <w:r w:rsidRPr="00760A2A">
        <w:rPr>
          <w:rFonts w:ascii="Times New Roman" w:hAnsi="Times New Roman"/>
          <w:sz w:val="24"/>
          <w:szCs w:val="24"/>
        </w:rPr>
        <w:t xml:space="preserve">alebo štúdie kategórie </w:t>
      </w:r>
      <w:r>
        <w:rPr>
          <w:rFonts w:ascii="Times New Roman" w:hAnsi="Times New Roman"/>
          <w:sz w:val="24"/>
          <w:szCs w:val="24"/>
        </w:rPr>
        <w:t xml:space="preserve">komplexnej akreditácie ABA, ABC </w:t>
      </w:r>
      <w:r w:rsidRPr="00760A2A">
        <w:rPr>
          <w:rFonts w:ascii="Times New Roman" w:hAnsi="Times New Roman"/>
          <w:sz w:val="24"/>
          <w:szCs w:val="24"/>
        </w:rPr>
        <w:t>vo vedeckých monografiách vydaných vo svetovom jazyku</w:t>
      </w:r>
      <w:r>
        <w:rPr>
          <w:rFonts w:ascii="Times New Roman" w:hAnsi="Times New Roman"/>
          <w:sz w:val="24"/>
          <w:szCs w:val="24"/>
        </w:rPr>
        <w:t>.</w:t>
      </w:r>
    </w:p>
    <w:p w:rsidR="00A87D39" w:rsidRDefault="00A87D39" w:rsidP="00A87D39">
      <w:pPr>
        <w:rPr>
          <w:rFonts w:ascii="Times New Roman" w:hAnsi="Times New Roman"/>
          <w:sz w:val="24"/>
          <w:szCs w:val="24"/>
        </w:rPr>
      </w:pPr>
      <w:r w:rsidRPr="00760A2A">
        <w:rPr>
          <w:rFonts w:ascii="Times New Roman" w:hAnsi="Times New Roman"/>
          <w:sz w:val="24"/>
          <w:szCs w:val="24"/>
        </w:rPr>
        <w:t>Preukázateľne realizované patenty</w:t>
      </w:r>
      <w:r>
        <w:rPr>
          <w:rFonts w:ascii="Times New Roman" w:hAnsi="Times New Roman"/>
          <w:sz w:val="24"/>
          <w:szCs w:val="24"/>
        </w:rPr>
        <w:t xml:space="preserve"> - kategória publikačnej komplexnej akreditácie AGJ. </w:t>
      </w:r>
    </w:p>
    <w:p w:rsidR="00A87D39" w:rsidRDefault="00A87D39" w:rsidP="00A87D39">
      <w:pPr>
        <w:autoSpaceDE w:val="0"/>
        <w:autoSpaceDN w:val="0"/>
        <w:adjustRightInd w:val="0"/>
        <w:spacing w:after="0" w:line="240" w:lineRule="auto"/>
        <w:jc w:val="both"/>
        <w:rPr>
          <w:rFonts w:ascii="Times New Roman" w:hAnsi="Times New Roman"/>
          <w:b/>
          <w:sz w:val="24"/>
          <w:szCs w:val="24"/>
        </w:rPr>
      </w:pPr>
    </w:p>
    <w:p w:rsidR="00A87D39" w:rsidRPr="00D5219C" w:rsidRDefault="00A87D39" w:rsidP="00A87D39">
      <w:pPr>
        <w:autoSpaceDE w:val="0"/>
        <w:autoSpaceDN w:val="0"/>
        <w:adjustRightInd w:val="0"/>
        <w:spacing w:after="0" w:line="240" w:lineRule="auto"/>
        <w:jc w:val="both"/>
        <w:rPr>
          <w:rFonts w:ascii="Times New Roman" w:hAnsi="Times New Roman"/>
          <w:b/>
          <w:sz w:val="24"/>
          <w:szCs w:val="24"/>
        </w:rPr>
      </w:pPr>
      <w:r w:rsidRPr="00D5219C">
        <w:rPr>
          <w:rFonts w:ascii="Times New Roman" w:hAnsi="Times New Roman"/>
          <w:b/>
          <w:sz w:val="24"/>
          <w:szCs w:val="24"/>
        </w:rPr>
        <w:t>Kategórie publikačnej činnosti:</w:t>
      </w:r>
    </w:p>
    <w:p w:rsidR="00A87D39" w:rsidRDefault="00A87D39" w:rsidP="00A87D39">
      <w:pPr>
        <w:rPr>
          <w:rFonts w:ascii="Times New Roman" w:hAnsi="Times New Roman"/>
          <w:sz w:val="24"/>
          <w:szCs w:val="24"/>
        </w:rPr>
      </w:pP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120AAAA=Vedecké monografie vydané v zahraničných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120AABA=Štúdie v časopisoch a zborníkoch charakteru vedeckej monografie vydané v zahraničných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120AABC=Kapitoly vo vedeckých monografiách vydané v zahraničných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120AADC=Vedecké práce v zahraničných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 evidovaných v databáze </w:t>
      </w:r>
      <w:proofErr w:type="spellStart"/>
      <w:r w:rsidRPr="006F51A4">
        <w:rPr>
          <w:rFonts w:ascii="Times New Roman" w:hAnsi="Times New Roman" w:cs="Times New Roman"/>
          <w:sz w:val="24"/>
          <w:szCs w:val="24"/>
        </w:rPr>
        <w:t>WoS</w:t>
      </w:r>
      <w:proofErr w:type="spellEnd"/>
      <w:r w:rsidRPr="006F51A4">
        <w:rPr>
          <w:rFonts w:ascii="Times New Roman" w:hAnsi="Times New Roman" w:cs="Times New Roman"/>
          <w:sz w:val="24"/>
          <w:szCs w:val="24"/>
        </w:rPr>
        <w:t xml:space="preserve"> (IF&gt;=1 alebo 1,25)* (* viď hodnotené oblasti KA na webe UK UKF v Nitre)</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120AADD=Vedecké práce v domácich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 evidovaných v databáze </w:t>
      </w:r>
      <w:proofErr w:type="spellStart"/>
      <w:r w:rsidRPr="006F51A4">
        <w:rPr>
          <w:rFonts w:ascii="Times New Roman" w:hAnsi="Times New Roman" w:cs="Times New Roman"/>
          <w:sz w:val="24"/>
          <w:szCs w:val="24"/>
        </w:rPr>
        <w:t>WoS</w:t>
      </w:r>
      <w:proofErr w:type="spellEnd"/>
      <w:r w:rsidRPr="006F51A4">
        <w:rPr>
          <w:rFonts w:ascii="Times New Roman" w:hAnsi="Times New Roman" w:cs="Times New Roman"/>
          <w:sz w:val="24"/>
          <w:szCs w:val="24"/>
        </w:rPr>
        <w:t xml:space="preserve"> (IF&gt;=1 alebo 1,25)* (* viď hodnotené oblasti KA na webe UK UKF v Nitre)</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120AADM=Zahraničné vedecké práce registrované v databáze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(IF&gt;=1 alebo 1,25)* (* viď hodnotené oblasti KA na webe UK UKF v Nitre). Okrem ADM sa do tejto kategórie priraďujú aj AFA, AFC ak sú súčasťou </w:t>
      </w:r>
      <w:proofErr w:type="spellStart"/>
      <w:r w:rsidRPr="006F51A4">
        <w:rPr>
          <w:rFonts w:ascii="Times New Roman" w:hAnsi="Times New Roman" w:cs="Times New Roman"/>
          <w:sz w:val="24"/>
          <w:szCs w:val="24"/>
        </w:rPr>
        <w:t>WoS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120AADN=Domáce vedecké práce registrované v databáze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(IF&gt;=1 alebo 1,25)* (* viď hodnotené oblasti KA na webe UK UKF v Nitre). Okrem ADN sa do tejto kategórie priraďujú aj AFB, AFD ak sú súčasťou </w:t>
      </w:r>
      <w:proofErr w:type="spellStart"/>
      <w:r w:rsidRPr="006F51A4">
        <w:rPr>
          <w:rFonts w:ascii="Times New Roman" w:hAnsi="Times New Roman" w:cs="Times New Roman"/>
          <w:sz w:val="24"/>
          <w:szCs w:val="24"/>
        </w:rPr>
        <w:t>WoS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120AAGJ=Autorské osvedčenia, patenty, objavy (Preukázateľne zrealizované)</w:t>
      </w:r>
    </w:p>
    <w:p w:rsidR="00997246" w:rsidRDefault="00997246" w:rsidP="00A87D39">
      <w:pPr>
        <w:autoSpaceDE w:val="0"/>
        <w:autoSpaceDN w:val="0"/>
        <w:adjustRightInd w:val="0"/>
        <w:spacing w:after="0" w:line="360" w:lineRule="auto"/>
        <w:jc w:val="both"/>
        <w:rPr>
          <w:rFonts w:ascii="Times New Roman" w:hAnsi="Times New Roman" w:cs="Times New Roman"/>
          <w:b/>
          <w:sz w:val="24"/>
          <w:szCs w:val="24"/>
        </w:rPr>
      </w:pPr>
    </w:p>
    <w:p w:rsidR="00A87D39" w:rsidRDefault="00A87D39" w:rsidP="00A87D39">
      <w:pPr>
        <w:autoSpaceDE w:val="0"/>
        <w:autoSpaceDN w:val="0"/>
        <w:adjustRightInd w:val="0"/>
        <w:spacing w:after="0" w:line="360" w:lineRule="auto"/>
        <w:jc w:val="both"/>
        <w:rPr>
          <w:rFonts w:ascii="Times New Roman" w:hAnsi="Times New Roman"/>
          <w:b/>
          <w:sz w:val="24"/>
          <w:szCs w:val="24"/>
        </w:rPr>
      </w:pPr>
      <w:r w:rsidRPr="00033024">
        <w:rPr>
          <w:rFonts w:ascii="Times New Roman" w:hAnsi="Times New Roman" w:cs="Times New Roman"/>
          <w:b/>
          <w:sz w:val="24"/>
          <w:szCs w:val="24"/>
        </w:rPr>
        <w:lastRenderedPageBreak/>
        <w:t>Kategória výstupu komplexnej akreditácie</w:t>
      </w:r>
      <w:r w:rsidRPr="00466303">
        <w:rPr>
          <w:rFonts w:ascii="Times New Roman" w:hAnsi="Times New Roman"/>
          <w:b/>
          <w:sz w:val="24"/>
          <w:szCs w:val="24"/>
        </w:rPr>
        <w:t xml:space="preserve"> B:</w:t>
      </w:r>
    </w:p>
    <w:p w:rsidR="00316FC3" w:rsidRDefault="00316FC3" w:rsidP="00A87D39">
      <w:pPr>
        <w:autoSpaceDE w:val="0"/>
        <w:autoSpaceDN w:val="0"/>
        <w:adjustRightInd w:val="0"/>
        <w:spacing w:after="0" w:line="360" w:lineRule="auto"/>
        <w:jc w:val="both"/>
        <w:rPr>
          <w:rFonts w:ascii="Times New Roman" w:hAnsi="Times New Roman"/>
          <w:b/>
          <w:sz w:val="24"/>
          <w:szCs w:val="24"/>
        </w:rPr>
      </w:pPr>
    </w:p>
    <w:p w:rsidR="00C77F78" w:rsidRDefault="00077B9A" w:rsidP="00A87D39">
      <w:pPr>
        <w:rPr>
          <w:rFonts w:ascii="Times New Roman" w:hAnsi="Times New Roman" w:cs="Times New Roman"/>
          <w:sz w:val="24"/>
          <w:szCs w:val="24"/>
        </w:rPr>
      </w:pPr>
      <w:r w:rsidRPr="00077B9A">
        <w:rPr>
          <w:rFonts w:ascii="Times New Roman" w:hAnsi="Times New Roman" w:cs="Times New Roman"/>
          <w:sz w:val="24"/>
          <w:szCs w:val="24"/>
        </w:rPr>
        <w:t xml:space="preserve">Vedecké práce v zahraničných </w:t>
      </w:r>
      <w:r w:rsidR="00C77F78">
        <w:rPr>
          <w:rFonts w:ascii="Times New Roman" w:hAnsi="Times New Roman" w:cs="Times New Roman"/>
          <w:sz w:val="24"/>
          <w:szCs w:val="24"/>
        </w:rPr>
        <w:t xml:space="preserve">a domácich </w:t>
      </w:r>
      <w:proofErr w:type="spellStart"/>
      <w:r w:rsidRPr="00077B9A">
        <w:rPr>
          <w:rFonts w:ascii="Times New Roman" w:hAnsi="Times New Roman" w:cs="Times New Roman"/>
          <w:sz w:val="24"/>
          <w:szCs w:val="24"/>
        </w:rPr>
        <w:t>karentovaných</w:t>
      </w:r>
      <w:proofErr w:type="spellEnd"/>
      <w:r w:rsidRPr="00077B9A">
        <w:rPr>
          <w:rFonts w:ascii="Times New Roman" w:hAnsi="Times New Roman" w:cs="Times New Roman"/>
          <w:sz w:val="24"/>
          <w:szCs w:val="24"/>
        </w:rPr>
        <w:t xml:space="preserve"> časopisoch evidovaných v databáze </w:t>
      </w:r>
      <w:proofErr w:type="spellStart"/>
      <w:r w:rsidRPr="00077B9A">
        <w:rPr>
          <w:rFonts w:ascii="Times New Roman" w:hAnsi="Times New Roman" w:cs="Times New Roman"/>
          <w:sz w:val="24"/>
          <w:szCs w:val="24"/>
        </w:rPr>
        <w:t>WoS</w:t>
      </w:r>
      <w:proofErr w:type="spellEnd"/>
      <w:r w:rsidRPr="00077B9A">
        <w:rPr>
          <w:rFonts w:ascii="Times New Roman" w:hAnsi="Times New Roman" w:cs="Times New Roman"/>
          <w:sz w:val="24"/>
          <w:szCs w:val="24"/>
        </w:rPr>
        <w:t xml:space="preserve"> (IF&gt;=1 alebo 1,25)* (* viď hodnotené oblasti KA</w:t>
      </w:r>
      <w:r w:rsidR="00C77F78">
        <w:rPr>
          <w:rFonts w:ascii="Times New Roman" w:hAnsi="Times New Roman" w:cs="Times New Roman"/>
          <w:sz w:val="24"/>
          <w:szCs w:val="24"/>
        </w:rPr>
        <w:t xml:space="preserve"> 12 chémia).</w:t>
      </w:r>
    </w:p>
    <w:p w:rsidR="00A87D39" w:rsidRDefault="00A87D39" w:rsidP="00A87D39">
      <w:pPr>
        <w:rPr>
          <w:rFonts w:ascii="Times New Roman" w:hAnsi="Times New Roman"/>
          <w:sz w:val="24"/>
          <w:szCs w:val="24"/>
        </w:rPr>
      </w:pPr>
      <w:r>
        <w:rPr>
          <w:rFonts w:ascii="Times New Roman" w:hAnsi="Times New Roman"/>
          <w:sz w:val="24"/>
          <w:szCs w:val="24"/>
        </w:rPr>
        <w:t xml:space="preserve">Vedecké </w:t>
      </w:r>
      <w:r w:rsidRPr="00760A2A">
        <w:rPr>
          <w:rFonts w:ascii="Times New Roman" w:hAnsi="Times New Roman"/>
          <w:sz w:val="24"/>
          <w:szCs w:val="24"/>
        </w:rPr>
        <w:t xml:space="preserve">práce v recenzovaných časopisoch (databáza WOS, </w:t>
      </w:r>
      <w:r w:rsidRPr="00760A2A">
        <w:rPr>
          <w:rFonts w:ascii="Times New Roman" w:hAnsi="Times New Roman"/>
          <w:position w:val="-7"/>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pt" o:ole="" filled="t">
            <v:fill color2="black"/>
            <v:imagedata r:id="rId6" o:title=""/>
          </v:shape>
          <o:OLEObject Type="Embed" ProgID="MathType" ShapeID="_x0000_i1025" DrawAspect="Content" ObjectID="_1540203381" r:id="rId7"/>
        </w:object>
      </w:r>
      <w:r>
        <w:rPr>
          <w:rFonts w:ascii="Times New Roman" w:hAnsi="Times New Roman"/>
          <w:sz w:val="24"/>
          <w:szCs w:val="24"/>
        </w:rPr>
        <w:t>) - do kategórie publikačnej činnosti komplexnej akreditácie ADM, ADN patria kategórie a</w:t>
      </w:r>
      <w:r w:rsidR="00316FC3">
        <w:rPr>
          <w:rFonts w:ascii="Times New Roman" w:hAnsi="Times New Roman"/>
          <w:sz w:val="24"/>
          <w:szCs w:val="24"/>
        </w:rPr>
        <w:t>j</w:t>
      </w:r>
      <w:r>
        <w:rPr>
          <w:rFonts w:ascii="Times New Roman" w:hAnsi="Times New Roman"/>
          <w:sz w:val="24"/>
          <w:szCs w:val="24"/>
        </w:rPr>
        <w:t xml:space="preserve"> všetky zborníkové príspevky kategórie publikačnej činnosti AFA, AFB, AFC, AFD, ktoré sú súčasťou databázy </w:t>
      </w:r>
      <w:proofErr w:type="spellStart"/>
      <w:r>
        <w:rPr>
          <w:rFonts w:ascii="Times New Roman" w:hAnsi="Times New Roman"/>
          <w:sz w:val="24"/>
          <w:szCs w:val="24"/>
        </w:rPr>
        <w:t>WoS</w:t>
      </w:r>
      <w:proofErr w:type="spellEnd"/>
      <w:r>
        <w:rPr>
          <w:rFonts w:ascii="Times New Roman" w:hAnsi="Times New Roman"/>
          <w:sz w:val="24"/>
          <w:szCs w:val="24"/>
        </w:rPr>
        <w:t xml:space="preserve"> a po overení spĺňajú zodpovedajúce hodnoty IF a MIF.</w:t>
      </w:r>
    </w:p>
    <w:p w:rsidR="00A87D39" w:rsidRDefault="00A87D39" w:rsidP="00A87D39">
      <w:pPr>
        <w:rPr>
          <w:rFonts w:ascii="Times New Roman" w:hAnsi="Times New Roman"/>
          <w:sz w:val="24"/>
          <w:szCs w:val="24"/>
        </w:rPr>
      </w:pPr>
      <w:r>
        <w:rPr>
          <w:rFonts w:ascii="Times New Roman" w:hAnsi="Times New Roman"/>
          <w:sz w:val="24"/>
          <w:szCs w:val="24"/>
        </w:rPr>
        <w:t xml:space="preserve">Vedecké </w:t>
      </w:r>
      <w:r w:rsidRPr="00760A2A">
        <w:rPr>
          <w:rFonts w:ascii="Times New Roman" w:hAnsi="Times New Roman"/>
          <w:sz w:val="24"/>
          <w:szCs w:val="24"/>
        </w:rPr>
        <w:t>monografie, kapitoly a štúdie vo vedeckých monografiách nezahrnuté v kategórii A</w:t>
      </w:r>
      <w:r>
        <w:rPr>
          <w:rFonts w:ascii="Times New Roman" w:hAnsi="Times New Roman"/>
          <w:sz w:val="24"/>
          <w:szCs w:val="24"/>
        </w:rPr>
        <w:t xml:space="preserve"> - kategórie publikačnej činnosti komplexnej akreditácie - AAA, AAB. ABC, ABD, ABA, ABB (nezahrnuté do kategórie A).</w:t>
      </w:r>
    </w:p>
    <w:p w:rsidR="00A87D39" w:rsidRDefault="00A87D39" w:rsidP="00A87D39">
      <w:pPr>
        <w:rPr>
          <w:rFonts w:ascii="Times New Roman" w:hAnsi="Times New Roman"/>
          <w:sz w:val="24"/>
          <w:szCs w:val="24"/>
        </w:rPr>
      </w:pPr>
      <w:r>
        <w:rPr>
          <w:rFonts w:ascii="Times New Roman" w:hAnsi="Times New Roman"/>
          <w:sz w:val="24"/>
          <w:szCs w:val="24"/>
        </w:rPr>
        <w:t xml:space="preserve">Učebnice </w:t>
      </w:r>
      <w:r w:rsidRPr="00760A2A">
        <w:rPr>
          <w:rFonts w:ascii="Times New Roman" w:hAnsi="Times New Roman"/>
          <w:sz w:val="24"/>
          <w:szCs w:val="24"/>
        </w:rPr>
        <w:t>zásadného významu pre oblasť výskumu vydané v zahraničnom vydavateľstve vo svetovom jazyku</w:t>
      </w:r>
      <w:r>
        <w:rPr>
          <w:rFonts w:ascii="Times New Roman" w:hAnsi="Times New Roman"/>
          <w:sz w:val="24"/>
          <w:szCs w:val="24"/>
        </w:rPr>
        <w:t xml:space="preserve"> - kategória publikačnej činnosti komplexnej akreditácie ACA.</w:t>
      </w:r>
    </w:p>
    <w:p w:rsidR="00A87D39" w:rsidRDefault="00A87D39" w:rsidP="00A87D39">
      <w:pPr>
        <w:rPr>
          <w:rFonts w:ascii="Times New Roman" w:hAnsi="Times New Roman"/>
          <w:sz w:val="24"/>
          <w:szCs w:val="24"/>
        </w:rPr>
      </w:pPr>
      <w:r>
        <w:rPr>
          <w:rFonts w:ascii="Times New Roman" w:hAnsi="Times New Roman"/>
          <w:sz w:val="24"/>
          <w:szCs w:val="24"/>
        </w:rPr>
        <w:t xml:space="preserve">Učebnice </w:t>
      </w:r>
      <w:r w:rsidRPr="00760A2A">
        <w:rPr>
          <w:rFonts w:ascii="Times New Roman" w:hAnsi="Times New Roman"/>
          <w:sz w:val="24"/>
          <w:szCs w:val="24"/>
        </w:rPr>
        <w:t>zásadného významu pre oblasť výskumu vydané v domácom vydavateľstve vo svetovom jazyku, učebnice profilových predmetov príp. aj v slovenskom jazyku</w:t>
      </w:r>
      <w:r>
        <w:rPr>
          <w:rFonts w:ascii="Times New Roman" w:hAnsi="Times New Roman"/>
          <w:sz w:val="24"/>
          <w:szCs w:val="24"/>
        </w:rPr>
        <w:t xml:space="preserve"> - kategória publikačnej činnosti komplexnej akreditácie ACB. </w:t>
      </w:r>
    </w:p>
    <w:p w:rsidR="00A87D39" w:rsidRDefault="00A87D39" w:rsidP="00A87D39">
      <w:pPr>
        <w:rPr>
          <w:rFonts w:ascii="Times New Roman" w:hAnsi="Times New Roman"/>
          <w:sz w:val="24"/>
          <w:szCs w:val="24"/>
        </w:rPr>
      </w:pPr>
      <w:r>
        <w:rPr>
          <w:rFonts w:ascii="Times New Roman" w:hAnsi="Times New Roman"/>
          <w:sz w:val="24"/>
          <w:szCs w:val="24"/>
        </w:rPr>
        <w:t>Medzinárodné a domáce patenty - kategória publikačnej činnosti komplexnej akreditácie AGJ.</w:t>
      </w:r>
    </w:p>
    <w:p w:rsidR="00A87D39" w:rsidRDefault="00A87D39" w:rsidP="00A87D39">
      <w:pPr>
        <w:rPr>
          <w:rFonts w:ascii="Times New Roman" w:hAnsi="Times New Roman"/>
          <w:sz w:val="24"/>
          <w:szCs w:val="24"/>
        </w:rPr>
      </w:pPr>
      <w:r>
        <w:rPr>
          <w:rFonts w:ascii="Times New Roman" w:hAnsi="Times New Roman"/>
          <w:sz w:val="24"/>
          <w:szCs w:val="24"/>
        </w:rPr>
        <w:t>Štandardy a normy - kategória publikačnej činnosti komplexnej akreditácie BGG.</w:t>
      </w:r>
    </w:p>
    <w:p w:rsidR="00A87D39" w:rsidRDefault="00A87D39" w:rsidP="00A87D39">
      <w:pPr>
        <w:autoSpaceDE w:val="0"/>
        <w:autoSpaceDN w:val="0"/>
        <w:adjustRightInd w:val="0"/>
        <w:spacing w:after="0" w:line="240" w:lineRule="auto"/>
        <w:jc w:val="both"/>
        <w:rPr>
          <w:rFonts w:ascii="Times New Roman" w:hAnsi="Times New Roman"/>
          <w:b/>
          <w:sz w:val="24"/>
          <w:szCs w:val="24"/>
        </w:rPr>
      </w:pPr>
    </w:p>
    <w:p w:rsidR="00A87D39" w:rsidRPr="00D5219C" w:rsidRDefault="00A87D39" w:rsidP="00A87D39">
      <w:pPr>
        <w:autoSpaceDE w:val="0"/>
        <w:autoSpaceDN w:val="0"/>
        <w:adjustRightInd w:val="0"/>
        <w:spacing w:after="0" w:line="240" w:lineRule="auto"/>
        <w:jc w:val="both"/>
        <w:rPr>
          <w:rFonts w:ascii="Times New Roman" w:hAnsi="Times New Roman"/>
          <w:b/>
          <w:sz w:val="24"/>
          <w:szCs w:val="24"/>
        </w:rPr>
      </w:pPr>
      <w:r w:rsidRPr="00D5219C">
        <w:rPr>
          <w:rFonts w:ascii="Times New Roman" w:hAnsi="Times New Roman"/>
          <w:b/>
          <w:sz w:val="24"/>
          <w:szCs w:val="24"/>
        </w:rPr>
        <w:t>Kategórie publikačnej činnosti:</w:t>
      </w:r>
    </w:p>
    <w:p w:rsidR="00A87D39" w:rsidRDefault="00A87D39" w:rsidP="00A87D39">
      <w:pPr>
        <w:rPr>
          <w:rFonts w:ascii="Times New Roman" w:hAnsi="Times New Roman"/>
          <w:sz w:val="24"/>
          <w:szCs w:val="24"/>
        </w:rPr>
      </w:pP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120BAAA=Vedecké monografie vydané v zahraničných vydavateľstvách (nezahrnuté v kategórii A)</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120BAAB=Vedecké monografie vydané v domácich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120BABA=Štúdie v časopisoch a zborníkoch charakteru vedeckej monografie vydané v zahraničných vydavateľstvách (nezahrnuté v kategórii A)</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120BABB=Štúdie v časopisoch a zborníkoch charakteru vedeckej monografie vydané v domácich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120BABC=Kapitoly vo vedeckých monografiách vydané v zahraničných vydavateľstvách (nezahrnuté v kategórii A)</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120BABD=Kapitoly vo vedeckých monografiách vydané v domácich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120BACA=Vysokoškolské učebnice vydané v zahraničných vydavateľstvách (vo svetovom jazyku)</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120BACB=Vysokoškolské učebnice vydané v domácich vydavateľstvách (vo svetovom, prípadne slovenskom jazyku)</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lastRenderedPageBreak/>
        <w:t xml:space="preserve">120BADC=Vedecké práce v zahraničných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 v databáze WOS (0,50&lt;=IF&lt;0,90)</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120BADD=Vedecké práce v domácich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 v databáze WOS (0,50&lt;=IF&lt;0,90)</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120BADM=Zahraničné vedecké práce registrované v databáze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(databáza WOS 0,50&lt;=IF&lt;0,90). Okrem ADM sa do tejto kategórie priraďujú aj AFA, AFC ak sú súčasťou </w:t>
      </w:r>
      <w:proofErr w:type="spellStart"/>
      <w:r w:rsidRPr="006F51A4">
        <w:rPr>
          <w:rFonts w:ascii="Times New Roman" w:hAnsi="Times New Roman" w:cs="Times New Roman"/>
          <w:sz w:val="24"/>
          <w:szCs w:val="24"/>
        </w:rPr>
        <w:t>WoS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120BADN=Domáce vedecké práce registrované v databáze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(databáza WOS 0,50&lt;=IF&lt;0,90). Okrem ADN sa do tejto kategórie priraďujú aj AFB, AFD ak sú súčasťou </w:t>
      </w:r>
      <w:proofErr w:type="spellStart"/>
      <w:r w:rsidRPr="006F51A4">
        <w:rPr>
          <w:rFonts w:ascii="Times New Roman" w:hAnsi="Times New Roman" w:cs="Times New Roman"/>
          <w:sz w:val="24"/>
          <w:szCs w:val="24"/>
        </w:rPr>
        <w:t>WoS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120BAGJ=Autorské osvedčenia, patenty, objavy (medzinárodné a domáce patenty)</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120BBGG=Štandardy a normy</w:t>
      </w:r>
    </w:p>
    <w:p w:rsidR="00997246" w:rsidRDefault="00997246" w:rsidP="00997246">
      <w:pPr>
        <w:autoSpaceDE w:val="0"/>
        <w:autoSpaceDN w:val="0"/>
        <w:adjustRightInd w:val="0"/>
        <w:spacing w:after="0" w:line="360" w:lineRule="auto"/>
        <w:jc w:val="both"/>
        <w:rPr>
          <w:rFonts w:ascii="Times New Roman" w:hAnsi="Times New Roman" w:cs="Times New Roman"/>
          <w:sz w:val="24"/>
          <w:szCs w:val="24"/>
        </w:rPr>
      </w:pPr>
    </w:p>
    <w:p w:rsidR="00A87D39" w:rsidRPr="008A3647" w:rsidRDefault="00A87D39" w:rsidP="00997246">
      <w:pPr>
        <w:autoSpaceDE w:val="0"/>
        <w:autoSpaceDN w:val="0"/>
        <w:adjustRightInd w:val="0"/>
        <w:spacing w:after="0" w:line="360" w:lineRule="auto"/>
        <w:jc w:val="both"/>
        <w:rPr>
          <w:rFonts w:ascii="Times New Roman" w:hAnsi="Times New Roman"/>
          <w:sz w:val="24"/>
          <w:szCs w:val="24"/>
        </w:rPr>
      </w:pPr>
      <w:r w:rsidRPr="00033024">
        <w:rPr>
          <w:rFonts w:ascii="Times New Roman" w:hAnsi="Times New Roman" w:cs="Times New Roman"/>
          <w:b/>
          <w:sz w:val="24"/>
          <w:szCs w:val="24"/>
        </w:rPr>
        <w:t>Kategória výstupu komplexnej akreditácie</w:t>
      </w:r>
      <w:r w:rsidRPr="00466303">
        <w:rPr>
          <w:rFonts w:ascii="Times New Roman" w:hAnsi="Times New Roman"/>
          <w:b/>
          <w:sz w:val="24"/>
          <w:szCs w:val="24"/>
        </w:rPr>
        <w:t xml:space="preserve"> </w:t>
      </w:r>
      <w:r>
        <w:rPr>
          <w:rFonts w:ascii="Times New Roman" w:hAnsi="Times New Roman"/>
          <w:b/>
          <w:sz w:val="24"/>
          <w:szCs w:val="24"/>
        </w:rPr>
        <w:t>C</w:t>
      </w:r>
      <w:r w:rsidRPr="00466303">
        <w:rPr>
          <w:rFonts w:ascii="Times New Roman" w:hAnsi="Times New Roman"/>
          <w:b/>
          <w:sz w:val="24"/>
          <w:szCs w:val="24"/>
        </w:rPr>
        <w:t>:</w:t>
      </w:r>
    </w:p>
    <w:p w:rsidR="007B7F0B" w:rsidRDefault="007B7F0B" w:rsidP="007B7F0B">
      <w:pPr>
        <w:autoSpaceDE w:val="0"/>
        <w:autoSpaceDN w:val="0"/>
        <w:adjustRightInd w:val="0"/>
        <w:spacing w:after="0" w:line="360" w:lineRule="auto"/>
        <w:jc w:val="both"/>
        <w:rPr>
          <w:rFonts w:ascii="Times New Roman" w:hAnsi="Times New Roman" w:cs="Times New Roman"/>
          <w:b/>
          <w:sz w:val="24"/>
          <w:szCs w:val="24"/>
        </w:rPr>
      </w:pPr>
    </w:p>
    <w:p w:rsidR="007B7F0B" w:rsidRPr="00C94D69" w:rsidRDefault="007B7F0B" w:rsidP="007B7F0B">
      <w:pPr>
        <w:autoSpaceDE w:val="0"/>
        <w:autoSpaceDN w:val="0"/>
        <w:adjustRightInd w:val="0"/>
        <w:spacing w:after="0" w:line="360" w:lineRule="auto"/>
        <w:jc w:val="both"/>
        <w:rPr>
          <w:rFonts w:ascii="Times New Roman" w:hAnsi="Times New Roman"/>
          <w:sz w:val="24"/>
          <w:szCs w:val="24"/>
        </w:rPr>
      </w:pPr>
      <w:r w:rsidRPr="00C94D69">
        <w:rPr>
          <w:rFonts w:ascii="Times New Roman" w:hAnsi="Times New Roman" w:cs="Times New Roman"/>
          <w:sz w:val="24"/>
          <w:szCs w:val="24"/>
        </w:rPr>
        <w:t xml:space="preserve">Vedecké práce v časopisoch indexovaných v databáze CCC ak sú súčasťou databázy </w:t>
      </w:r>
      <w:proofErr w:type="spellStart"/>
      <w:r w:rsidRPr="00C94D69">
        <w:rPr>
          <w:rFonts w:ascii="Times New Roman" w:hAnsi="Times New Roman" w:cs="Times New Roman"/>
          <w:sz w:val="24"/>
          <w:szCs w:val="24"/>
        </w:rPr>
        <w:t>WoS</w:t>
      </w:r>
      <w:proofErr w:type="spellEnd"/>
      <w:r w:rsidRPr="00C94D69">
        <w:rPr>
          <w:rFonts w:ascii="Times New Roman" w:hAnsi="Times New Roman" w:cs="Times New Roman"/>
          <w:sz w:val="24"/>
          <w:szCs w:val="24"/>
        </w:rPr>
        <w:t>, kategórie ADC, ADD.</w:t>
      </w:r>
      <w:bookmarkStart w:id="0" w:name="_GoBack"/>
      <w:bookmarkEnd w:id="0"/>
    </w:p>
    <w:p w:rsidR="00A87D39" w:rsidRDefault="00A87D39" w:rsidP="00A87D39">
      <w:pPr>
        <w:rPr>
          <w:rFonts w:ascii="Times New Roman" w:hAnsi="Times New Roman"/>
          <w:sz w:val="24"/>
          <w:szCs w:val="24"/>
        </w:rPr>
      </w:pPr>
      <w:r>
        <w:rPr>
          <w:rFonts w:ascii="Times New Roman" w:hAnsi="Times New Roman"/>
          <w:sz w:val="24"/>
          <w:szCs w:val="24"/>
        </w:rPr>
        <w:t xml:space="preserve">Vedecké </w:t>
      </w:r>
      <w:r w:rsidRPr="00760A2A">
        <w:rPr>
          <w:rFonts w:ascii="Times New Roman" w:hAnsi="Times New Roman"/>
          <w:sz w:val="24"/>
          <w:szCs w:val="24"/>
        </w:rPr>
        <w:t xml:space="preserve">práce v recenzovaných časopisoch (databáza WOS, </w:t>
      </w:r>
      <w:r w:rsidRPr="00760A2A">
        <w:rPr>
          <w:rFonts w:ascii="Times New Roman" w:hAnsi="Times New Roman"/>
          <w:position w:val="-7"/>
        </w:rPr>
        <w:object w:dxaOrig="2160" w:dyaOrig="360">
          <v:shape id="_x0000_i1026" type="#_x0000_t75" style="width:108pt;height:18pt" o:ole="" filled="t">
            <v:fill color2="black"/>
            <v:imagedata r:id="rId8" o:title=""/>
          </v:shape>
          <o:OLEObject Type="Embed" ProgID="MathType" ShapeID="_x0000_i1026" DrawAspect="Content" ObjectID="_1540203382" r:id="rId9"/>
        </w:object>
      </w:r>
      <w:r>
        <w:rPr>
          <w:rFonts w:ascii="Times New Roman" w:hAnsi="Times New Roman"/>
          <w:sz w:val="24"/>
          <w:szCs w:val="24"/>
        </w:rPr>
        <w:t xml:space="preserve">) - do kategórie publikačnej činnosti komplexnej akreditácie ADM, ADN patria okrem kategórie publikačnej činnosti MŠVVaŠ SR ADM, ADN aj všetky zborníkové príspevky kategórie publikačnej činnosti AFA, AFB, AFC, AFD, ktoré sú súčasťou databázy </w:t>
      </w:r>
      <w:proofErr w:type="spellStart"/>
      <w:r>
        <w:rPr>
          <w:rFonts w:ascii="Times New Roman" w:hAnsi="Times New Roman"/>
          <w:sz w:val="24"/>
          <w:szCs w:val="24"/>
        </w:rPr>
        <w:t>WoS</w:t>
      </w:r>
      <w:proofErr w:type="spellEnd"/>
      <w:r>
        <w:rPr>
          <w:rFonts w:ascii="Times New Roman" w:hAnsi="Times New Roman"/>
          <w:sz w:val="24"/>
          <w:szCs w:val="24"/>
        </w:rPr>
        <w:t xml:space="preserve"> a po overení spĺňajú zodpovedajúce hodnoty IF a MIF.</w:t>
      </w:r>
    </w:p>
    <w:p w:rsidR="00A87D39" w:rsidRDefault="00A87D39" w:rsidP="00A87D39">
      <w:pPr>
        <w:rPr>
          <w:rFonts w:ascii="Times New Roman" w:hAnsi="Times New Roman"/>
          <w:sz w:val="24"/>
          <w:szCs w:val="24"/>
        </w:rPr>
      </w:pPr>
      <w:r>
        <w:rPr>
          <w:rFonts w:ascii="Times New Roman" w:hAnsi="Times New Roman"/>
          <w:sz w:val="24"/>
          <w:szCs w:val="24"/>
        </w:rPr>
        <w:t>Odborné monografie - kategória publikačnej činnosti komplexnej akreditácie BAA, BAB.</w:t>
      </w:r>
    </w:p>
    <w:p w:rsidR="00A87D39" w:rsidRDefault="00A87D39" w:rsidP="00A87D39">
      <w:pPr>
        <w:rPr>
          <w:rFonts w:ascii="Times New Roman" w:hAnsi="Times New Roman"/>
          <w:sz w:val="24"/>
          <w:szCs w:val="24"/>
        </w:rPr>
      </w:pPr>
      <w:r>
        <w:rPr>
          <w:rFonts w:ascii="Times New Roman" w:hAnsi="Times New Roman"/>
          <w:sz w:val="24"/>
          <w:szCs w:val="24"/>
        </w:rPr>
        <w:t xml:space="preserve">Kapitoly </w:t>
      </w:r>
      <w:r w:rsidRPr="00760A2A">
        <w:rPr>
          <w:rFonts w:ascii="Times New Roman" w:hAnsi="Times New Roman"/>
          <w:sz w:val="24"/>
          <w:szCs w:val="24"/>
        </w:rPr>
        <w:t>v odborných monografiách</w:t>
      </w:r>
      <w:r>
        <w:rPr>
          <w:rFonts w:ascii="Times New Roman" w:hAnsi="Times New Roman"/>
          <w:sz w:val="24"/>
          <w:szCs w:val="24"/>
        </w:rPr>
        <w:t xml:space="preserve"> - kategória publikačnej činnosti komplexnej akreditácie BBA, BBB.</w:t>
      </w:r>
    </w:p>
    <w:p w:rsidR="00A87D39" w:rsidRDefault="00A87D39" w:rsidP="00A87D39">
      <w:pPr>
        <w:rPr>
          <w:rFonts w:ascii="Times New Roman" w:hAnsi="Times New Roman"/>
          <w:sz w:val="24"/>
          <w:szCs w:val="24"/>
        </w:rPr>
      </w:pPr>
      <w:r>
        <w:rPr>
          <w:rFonts w:ascii="Times New Roman" w:hAnsi="Times New Roman"/>
          <w:sz w:val="24"/>
          <w:szCs w:val="24"/>
        </w:rPr>
        <w:t xml:space="preserve">Recenzované </w:t>
      </w:r>
      <w:r w:rsidRPr="00760A2A">
        <w:rPr>
          <w:rFonts w:ascii="Times New Roman" w:hAnsi="Times New Roman"/>
          <w:sz w:val="24"/>
          <w:szCs w:val="24"/>
        </w:rPr>
        <w:t>vedecké práce v zborníku z medzinárodnej konferencie</w:t>
      </w:r>
      <w:r>
        <w:rPr>
          <w:rFonts w:ascii="Times New Roman" w:hAnsi="Times New Roman"/>
          <w:sz w:val="24"/>
          <w:szCs w:val="24"/>
        </w:rPr>
        <w:t xml:space="preserve"> - kategória publikačnej činnosti komplexnej akreditácie AFA, AFB, AFC, AFD.</w:t>
      </w:r>
    </w:p>
    <w:p w:rsidR="00A87D39" w:rsidRDefault="00A87D39" w:rsidP="00A87D39">
      <w:pPr>
        <w:rPr>
          <w:rFonts w:ascii="Times New Roman" w:hAnsi="Times New Roman"/>
          <w:sz w:val="24"/>
          <w:szCs w:val="24"/>
        </w:rPr>
      </w:pPr>
      <w:r>
        <w:rPr>
          <w:rFonts w:ascii="Times New Roman" w:hAnsi="Times New Roman"/>
          <w:sz w:val="24"/>
          <w:szCs w:val="24"/>
        </w:rPr>
        <w:t>Učebnice - kategória publikačnej činnosti komplexnej akreditácie BCB.</w:t>
      </w:r>
    </w:p>
    <w:p w:rsidR="00A87D39" w:rsidRDefault="00A87D39" w:rsidP="00A87D39">
      <w:pPr>
        <w:autoSpaceDE w:val="0"/>
        <w:autoSpaceDN w:val="0"/>
        <w:adjustRightInd w:val="0"/>
        <w:spacing w:after="0" w:line="240" w:lineRule="auto"/>
        <w:jc w:val="both"/>
        <w:rPr>
          <w:rFonts w:ascii="Times New Roman" w:hAnsi="Times New Roman"/>
          <w:b/>
          <w:sz w:val="24"/>
          <w:szCs w:val="24"/>
        </w:rPr>
      </w:pPr>
    </w:p>
    <w:p w:rsidR="00A87D39" w:rsidRPr="00D5219C" w:rsidRDefault="00A87D39" w:rsidP="00A87D39">
      <w:pPr>
        <w:autoSpaceDE w:val="0"/>
        <w:autoSpaceDN w:val="0"/>
        <w:adjustRightInd w:val="0"/>
        <w:spacing w:after="0" w:line="240" w:lineRule="auto"/>
        <w:jc w:val="both"/>
        <w:rPr>
          <w:rFonts w:ascii="Times New Roman" w:hAnsi="Times New Roman"/>
          <w:b/>
          <w:sz w:val="24"/>
          <w:szCs w:val="24"/>
        </w:rPr>
      </w:pPr>
      <w:r w:rsidRPr="00D5219C">
        <w:rPr>
          <w:rFonts w:ascii="Times New Roman" w:hAnsi="Times New Roman"/>
          <w:b/>
          <w:sz w:val="24"/>
          <w:szCs w:val="24"/>
        </w:rPr>
        <w:t>Kategórie publikačnej činnosti:</w:t>
      </w:r>
    </w:p>
    <w:p w:rsidR="00A87D39" w:rsidRDefault="00A87D39" w:rsidP="00A87D39">
      <w:pPr>
        <w:rPr>
          <w:rFonts w:ascii="Times New Roman" w:hAnsi="Times New Roman"/>
          <w:sz w:val="24"/>
          <w:szCs w:val="24"/>
        </w:rPr>
      </w:pP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120CADC=Vedecké práce v zahraničných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 v databáze </w:t>
      </w:r>
      <w:proofErr w:type="spellStart"/>
      <w:r w:rsidRPr="006F51A4">
        <w:rPr>
          <w:rFonts w:ascii="Times New Roman" w:hAnsi="Times New Roman" w:cs="Times New Roman"/>
          <w:sz w:val="24"/>
          <w:szCs w:val="24"/>
        </w:rPr>
        <w:t>WoS</w:t>
      </w:r>
      <w:proofErr w:type="spellEnd"/>
      <w:r w:rsidRPr="006F51A4">
        <w:rPr>
          <w:rFonts w:ascii="Times New Roman" w:hAnsi="Times New Roman" w:cs="Times New Roman"/>
          <w:sz w:val="24"/>
          <w:szCs w:val="24"/>
        </w:rPr>
        <w:t xml:space="preserve"> (0,10&lt;=IF&lt;0,50)</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120CADD=Vedecké práce v domácich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 v databáze </w:t>
      </w:r>
      <w:proofErr w:type="spellStart"/>
      <w:r w:rsidRPr="006F51A4">
        <w:rPr>
          <w:rFonts w:ascii="Times New Roman" w:hAnsi="Times New Roman" w:cs="Times New Roman"/>
          <w:sz w:val="24"/>
          <w:szCs w:val="24"/>
        </w:rPr>
        <w:t>WoS</w:t>
      </w:r>
      <w:proofErr w:type="spellEnd"/>
      <w:r w:rsidRPr="006F51A4">
        <w:rPr>
          <w:rFonts w:ascii="Times New Roman" w:hAnsi="Times New Roman" w:cs="Times New Roman"/>
          <w:sz w:val="24"/>
          <w:szCs w:val="24"/>
        </w:rPr>
        <w:t xml:space="preserve"> (0,10&lt;=IF&lt;0,50)</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lastRenderedPageBreak/>
        <w:t xml:space="preserve">120CADM=Vedecké práce v zahraničných časopisoch registrovaných v databázach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(databáza WOS, 0,1 </w:t>
      </w:r>
      <w:proofErr w:type="spellStart"/>
      <w:r w:rsidRPr="006F51A4">
        <w:rPr>
          <w:rFonts w:ascii="Times New Roman" w:hAnsi="Times New Roman" w:cs="Times New Roman"/>
          <w:sz w:val="24"/>
          <w:szCs w:val="24"/>
        </w:rPr>
        <w:t>IFm</w:t>
      </w:r>
      <w:proofErr w:type="spellEnd"/>
      <w:r w:rsidRPr="006F51A4">
        <w:rPr>
          <w:rFonts w:ascii="Times New Roman" w:hAnsi="Times New Roman" w:cs="Times New Roman"/>
          <w:sz w:val="24"/>
          <w:szCs w:val="24"/>
        </w:rPr>
        <w:t xml:space="preserve">&lt;=IF&lt; 0,5 </w:t>
      </w:r>
      <w:proofErr w:type="spellStart"/>
      <w:r w:rsidRPr="006F51A4">
        <w:rPr>
          <w:rFonts w:ascii="Times New Roman" w:hAnsi="Times New Roman" w:cs="Times New Roman"/>
          <w:sz w:val="24"/>
          <w:szCs w:val="24"/>
        </w:rPr>
        <w:t>IFm</w:t>
      </w:r>
      <w:proofErr w:type="spellEnd"/>
      <w:r w:rsidRPr="006F51A4">
        <w:rPr>
          <w:rFonts w:ascii="Times New Roman" w:hAnsi="Times New Roman" w:cs="Times New Roman"/>
          <w:sz w:val="24"/>
          <w:szCs w:val="24"/>
        </w:rPr>
        <w:t xml:space="preserve">). Okrem ADM sa do tejto kategórie priraďujú aj AFA, AFC ak sú súčasťou </w:t>
      </w:r>
      <w:proofErr w:type="spellStart"/>
      <w:r w:rsidRPr="006F51A4">
        <w:rPr>
          <w:rFonts w:ascii="Times New Roman" w:hAnsi="Times New Roman" w:cs="Times New Roman"/>
          <w:sz w:val="24"/>
          <w:szCs w:val="24"/>
        </w:rPr>
        <w:t>WoS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120CADN=Vedecké práce v domácich časopisoch registrovaných v databázach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(databáza WOS, 0,1 </w:t>
      </w:r>
      <w:proofErr w:type="spellStart"/>
      <w:r w:rsidRPr="006F51A4">
        <w:rPr>
          <w:rFonts w:ascii="Times New Roman" w:hAnsi="Times New Roman" w:cs="Times New Roman"/>
          <w:sz w:val="24"/>
          <w:szCs w:val="24"/>
        </w:rPr>
        <w:t>IFm</w:t>
      </w:r>
      <w:proofErr w:type="spellEnd"/>
      <w:r w:rsidRPr="006F51A4">
        <w:rPr>
          <w:rFonts w:ascii="Times New Roman" w:hAnsi="Times New Roman" w:cs="Times New Roman"/>
          <w:sz w:val="24"/>
          <w:szCs w:val="24"/>
        </w:rPr>
        <w:t xml:space="preserve">&lt;=IF&lt; 0,5 </w:t>
      </w:r>
      <w:proofErr w:type="spellStart"/>
      <w:r w:rsidRPr="006F51A4">
        <w:rPr>
          <w:rFonts w:ascii="Times New Roman" w:hAnsi="Times New Roman" w:cs="Times New Roman"/>
          <w:sz w:val="24"/>
          <w:szCs w:val="24"/>
        </w:rPr>
        <w:t>IFm</w:t>
      </w:r>
      <w:proofErr w:type="spellEnd"/>
      <w:r w:rsidRPr="006F51A4">
        <w:rPr>
          <w:rFonts w:ascii="Times New Roman" w:hAnsi="Times New Roman" w:cs="Times New Roman"/>
          <w:sz w:val="24"/>
          <w:szCs w:val="24"/>
        </w:rPr>
        <w:t xml:space="preserve">). Okrem ADN sa do tejto kategórie priraďujú aj AFB, AFD ak sú súčasťou </w:t>
      </w:r>
      <w:proofErr w:type="spellStart"/>
      <w:r w:rsidRPr="006F51A4">
        <w:rPr>
          <w:rFonts w:ascii="Times New Roman" w:hAnsi="Times New Roman" w:cs="Times New Roman"/>
          <w:sz w:val="24"/>
          <w:szCs w:val="24"/>
        </w:rPr>
        <w:t>WoS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120CAFA=Publikované pozvané referáty na zahraničných vedeckých konferenciách (z medzinárodnej konferencie)</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120CAFB=Publikované pozvané referáty na domácich vedeckých konferenciách (z medzinárodnej konferencie)</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120CAFC=Publikované príspevky na zahraničných vedeckých konferenciách (z medzinárodnej konferencie)</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120CAFD=Publikované príspevky na domácich vedeckých konferenciách (z medzinárodnej konferencie)</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120CBAA=Odborné knižné práce vydané v zahraničných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120CBAB=Odborné knižné práce vydané v domácich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120CBBA=Kapitoly v odborných knihách vydané v zahraničných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120CBBB=Kapitoly v odborných knihách vydané v domácich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120CBCB=Učebnice pre základné a stredné školy</w:t>
      </w:r>
    </w:p>
    <w:p w:rsidR="00BB3A6F" w:rsidRDefault="00BB3A6F" w:rsidP="00BB3A6F">
      <w:pPr>
        <w:rPr>
          <w:rFonts w:ascii="Times New Roman" w:hAnsi="Times New Roman"/>
          <w:sz w:val="24"/>
          <w:szCs w:val="24"/>
        </w:rPr>
      </w:pPr>
    </w:p>
    <w:p w:rsidR="00A87D39" w:rsidRDefault="00A87D39" w:rsidP="00BB3A6F">
      <w:pPr>
        <w:rPr>
          <w:rFonts w:ascii="Times New Roman" w:hAnsi="Times New Roman" w:cs="Times New Roman"/>
          <w:b/>
          <w:bCs/>
          <w:sz w:val="24"/>
          <w:szCs w:val="24"/>
        </w:rPr>
      </w:pPr>
      <w:r>
        <w:rPr>
          <w:rFonts w:ascii="Times New Roman" w:hAnsi="Times New Roman" w:cs="Times New Roman"/>
          <w:b/>
          <w:bCs/>
          <w:sz w:val="24"/>
          <w:szCs w:val="24"/>
        </w:rPr>
        <w:t xml:space="preserve">Kategória výstupu komplexnej akreditácie D: </w:t>
      </w:r>
    </w:p>
    <w:p w:rsidR="00A87D39" w:rsidRDefault="00A87D39" w:rsidP="00A87D39">
      <w:pPr>
        <w:autoSpaceDE w:val="0"/>
        <w:autoSpaceDN w:val="0"/>
        <w:adjustRightInd w:val="0"/>
        <w:spacing w:after="0" w:line="240" w:lineRule="auto"/>
        <w:jc w:val="both"/>
        <w:rPr>
          <w:rFonts w:ascii="Times New Roman" w:hAnsi="Times New Roman"/>
          <w:sz w:val="24"/>
          <w:szCs w:val="24"/>
        </w:rPr>
      </w:pPr>
    </w:p>
    <w:p w:rsidR="00A87D39" w:rsidRDefault="00A87D39" w:rsidP="00A87D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Všetky ostatné výstupy, ktoré nie sú súčasťou kategórií výstupov komplexnej akreditácie A, B, C. </w:t>
      </w:r>
    </w:p>
    <w:p w:rsidR="00A87D39" w:rsidRDefault="00A87D39" w:rsidP="00A87D39">
      <w:pPr>
        <w:autoSpaceDE w:val="0"/>
        <w:autoSpaceDN w:val="0"/>
        <w:adjustRightInd w:val="0"/>
        <w:spacing w:after="0" w:line="240" w:lineRule="auto"/>
        <w:jc w:val="both"/>
        <w:rPr>
          <w:rFonts w:ascii="Times New Roman" w:hAnsi="Times New Roman"/>
          <w:sz w:val="24"/>
          <w:szCs w:val="24"/>
        </w:rPr>
      </w:pPr>
    </w:p>
    <w:p w:rsidR="00A87D39" w:rsidRDefault="00A87D39" w:rsidP="00A87D39">
      <w:pPr>
        <w:autoSpaceDE w:val="0"/>
        <w:autoSpaceDN w:val="0"/>
        <w:adjustRightInd w:val="0"/>
        <w:spacing w:after="0" w:line="240" w:lineRule="auto"/>
        <w:jc w:val="both"/>
        <w:rPr>
          <w:rFonts w:ascii="Times New Roman" w:hAnsi="Times New Roman"/>
          <w:sz w:val="24"/>
          <w:szCs w:val="24"/>
        </w:rPr>
      </w:pPr>
    </w:p>
    <w:p w:rsidR="00A87D39" w:rsidRDefault="00A87D39" w:rsidP="00A87D39">
      <w:pPr>
        <w:autoSpaceDE w:val="0"/>
        <w:autoSpaceDN w:val="0"/>
        <w:adjustRightInd w:val="0"/>
        <w:spacing w:after="0" w:line="240" w:lineRule="auto"/>
        <w:jc w:val="both"/>
        <w:rPr>
          <w:rFonts w:ascii="Times New Roman" w:hAnsi="Times New Roman"/>
          <w:b/>
          <w:sz w:val="24"/>
          <w:szCs w:val="24"/>
        </w:rPr>
      </w:pPr>
      <w:r w:rsidRPr="00D5219C">
        <w:rPr>
          <w:rFonts w:ascii="Times New Roman" w:hAnsi="Times New Roman"/>
          <w:b/>
          <w:sz w:val="24"/>
          <w:szCs w:val="24"/>
        </w:rPr>
        <w:t>Kategórie publikačnej činnosti:</w:t>
      </w:r>
    </w:p>
    <w:p w:rsidR="006E73F5" w:rsidRDefault="006E73F5" w:rsidP="00A87D39">
      <w:pPr>
        <w:autoSpaceDE w:val="0"/>
        <w:autoSpaceDN w:val="0"/>
        <w:adjustRightInd w:val="0"/>
        <w:spacing w:after="0" w:line="240" w:lineRule="auto"/>
        <w:jc w:val="both"/>
        <w:rPr>
          <w:rFonts w:ascii="Times New Roman" w:hAnsi="Times New Roman"/>
          <w:b/>
          <w:sz w:val="24"/>
          <w:szCs w:val="24"/>
        </w:rPr>
      </w:pP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120DACC=Kapitoly vo vysokoškolských učebniciach vydaných v zahraničných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120DACD=Kapitoly vo vysokoškolských učebniciach vydaných v domácich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120DADE=Vedecké práce v zahraničných </w:t>
      </w:r>
      <w:proofErr w:type="spellStart"/>
      <w:r w:rsidRPr="006F51A4">
        <w:rPr>
          <w:rFonts w:ascii="Times New Roman" w:hAnsi="Times New Roman" w:cs="Times New Roman"/>
          <w:sz w:val="24"/>
          <w:szCs w:val="24"/>
        </w:rPr>
        <w:t>nekarentovaných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120DADF=Vedecké práce v domácich </w:t>
      </w:r>
      <w:proofErr w:type="spellStart"/>
      <w:r w:rsidRPr="006F51A4">
        <w:rPr>
          <w:rFonts w:ascii="Times New Roman" w:hAnsi="Times New Roman" w:cs="Times New Roman"/>
          <w:sz w:val="24"/>
          <w:szCs w:val="24"/>
        </w:rPr>
        <w:t>nekarentovaných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120DAEC=Vedecké práce v zahraničných recenzovaných zborníkoch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120DAED=Vedecké práce v domácich recenzovaných zborníkoch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120DAEG=Stručné oznámenia alebo abstrakty vedeckých prác v zahraničných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lastRenderedPageBreak/>
        <w:t xml:space="preserve">120DAEH=Stručné oznámenia alebo abstrakty vedeckých prác v domácich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120DAEM=Abstrakty vedeckých prác v zahraničných časopisoch registrovaných v databázach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alebo </w:t>
      </w:r>
      <w:proofErr w:type="spellStart"/>
      <w:r w:rsidRPr="006F51A4">
        <w:rPr>
          <w:rFonts w:ascii="Times New Roman" w:hAnsi="Times New Roman" w:cs="Times New Roman"/>
          <w:sz w:val="24"/>
          <w:szCs w:val="24"/>
        </w:rPr>
        <w:t>Scopus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120DAEN=Abstrakty vedeckých prác v domácich časopisoch registrovaných v databázach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alebo </w:t>
      </w:r>
      <w:proofErr w:type="spellStart"/>
      <w:r w:rsidRPr="006F51A4">
        <w:rPr>
          <w:rFonts w:ascii="Times New Roman" w:hAnsi="Times New Roman" w:cs="Times New Roman"/>
          <w:sz w:val="24"/>
          <w:szCs w:val="24"/>
        </w:rPr>
        <w:t>Scopus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120DAFE=Abstrakty pozvaných príspevkov zo zahraničných konferencií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120DAFF=Abstrakty pozvaných referátov z domácich konferencií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120DAFG=Abstrakty príspevkov zo zahraničných konferencií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120DAFH=Abstrakty príspevkov z domácich konferencií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120DAFK=</w:t>
      </w:r>
      <w:proofErr w:type="spellStart"/>
      <w:r w:rsidRPr="006F51A4">
        <w:rPr>
          <w:rFonts w:ascii="Times New Roman" w:hAnsi="Times New Roman" w:cs="Times New Roman"/>
          <w:sz w:val="24"/>
          <w:szCs w:val="24"/>
        </w:rPr>
        <w:t>Postery</w:t>
      </w:r>
      <w:proofErr w:type="spellEnd"/>
      <w:r w:rsidRPr="006F51A4">
        <w:rPr>
          <w:rFonts w:ascii="Times New Roman" w:hAnsi="Times New Roman" w:cs="Times New Roman"/>
          <w:sz w:val="24"/>
          <w:szCs w:val="24"/>
        </w:rPr>
        <w:t xml:space="preserve"> zo zahraničných konferencií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120DAFL=</w:t>
      </w:r>
      <w:proofErr w:type="spellStart"/>
      <w:r w:rsidRPr="006F51A4">
        <w:rPr>
          <w:rFonts w:ascii="Times New Roman" w:hAnsi="Times New Roman" w:cs="Times New Roman"/>
          <w:sz w:val="24"/>
          <w:szCs w:val="24"/>
        </w:rPr>
        <w:t>Postery</w:t>
      </w:r>
      <w:proofErr w:type="spellEnd"/>
      <w:r w:rsidRPr="006F51A4">
        <w:rPr>
          <w:rFonts w:ascii="Times New Roman" w:hAnsi="Times New Roman" w:cs="Times New Roman"/>
          <w:sz w:val="24"/>
          <w:szCs w:val="24"/>
        </w:rPr>
        <w:t xml:space="preserve"> v zborníkoch z domácich konferencií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120DAGI=Správy o vyriešených vedeckovýskumných úlohách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120DBCI=Skriptá a učebné texty</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120DBCK=Kapitoly v učebniciach a učebných textoch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120DBDA=Heslá v zahraničných slovníkoch a encyklopédiách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120DBDB=Heslá v domácich slovníkoch a encyklopédiách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120DBDC=Odborné práce v zahraničných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120DBDD=Odborné práce v domácich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120DBDE=Odborné práce v </w:t>
      </w:r>
      <w:proofErr w:type="spellStart"/>
      <w:r w:rsidRPr="006F51A4">
        <w:rPr>
          <w:rFonts w:ascii="Times New Roman" w:hAnsi="Times New Roman" w:cs="Times New Roman"/>
          <w:sz w:val="24"/>
          <w:szCs w:val="24"/>
        </w:rPr>
        <w:t>nekarentovaných</w:t>
      </w:r>
      <w:proofErr w:type="spellEnd"/>
      <w:r w:rsidRPr="006F51A4">
        <w:rPr>
          <w:rFonts w:ascii="Times New Roman" w:hAnsi="Times New Roman" w:cs="Times New Roman"/>
          <w:sz w:val="24"/>
          <w:szCs w:val="24"/>
        </w:rPr>
        <w:t xml:space="preserve"> zahraničných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120DBDF=Odborné práce v </w:t>
      </w:r>
      <w:proofErr w:type="spellStart"/>
      <w:r w:rsidRPr="006F51A4">
        <w:rPr>
          <w:rFonts w:ascii="Times New Roman" w:hAnsi="Times New Roman" w:cs="Times New Roman"/>
          <w:sz w:val="24"/>
          <w:szCs w:val="24"/>
        </w:rPr>
        <w:t>nekarentovaných</w:t>
      </w:r>
      <w:proofErr w:type="spellEnd"/>
      <w:r w:rsidRPr="006F51A4">
        <w:rPr>
          <w:rFonts w:ascii="Times New Roman" w:hAnsi="Times New Roman" w:cs="Times New Roman"/>
          <w:sz w:val="24"/>
          <w:szCs w:val="24"/>
        </w:rPr>
        <w:t xml:space="preserve"> domácich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120DBDM=Odborné práce v zahraničných časopisoch registrovaných v databázach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alebo </w:t>
      </w:r>
      <w:proofErr w:type="spellStart"/>
      <w:r w:rsidRPr="006F51A4">
        <w:rPr>
          <w:rFonts w:ascii="Times New Roman" w:hAnsi="Times New Roman" w:cs="Times New Roman"/>
          <w:sz w:val="24"/>
          <w:szCs w:val="24"/>
        </w:rPr>
        <w:t>Scopus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120DBDN=Odborné práce v domácich časopisoch registrovaných v databázach Web of </w:t>
      </w:r>
      <w:proofErr w:type="spellStart"/>
      <w:r w:rsidRPr="006F51A4">
        <w:rPr>
          <w:rFonts w:ascii="Times New Roman" w:hAnsi="Times New Roman" w:cs="Times New Roman"/>
          <w:sz w:val="24"/>
          <w:szCs w:val="24"/>
        </w:rPr>
        <w:t>Science</w:t>
      </w:r>
      <w:proofErr w:type="spellEnd"/>
      <w:r w:rsidRPr="006F51A4">
        <w:rPr>
          <w:rFonts w:ascii="Times New Roman" w:hAnsi="Times New Roman" w:cs="Times New Roman"/>
          <w:sz w:val="24"/>
          <w:szCs w:val="24"/>
        </w:rPr>
        <w:t xml:space="preserve"> alebo </w:t>
      </w:r>
      <w:proofErr w:type="spellStart"/>
      <w:r w:rsidRPr="006F51A4">
        <w:rPr>
          <w:rFonts w:ascii="Times New Roman" w:hAnsi="Times New Roman" w:cs="Times New Roman"/>
          <w:sz w:val="24"/>
          <w:szCs w:val="24"/>
        </w:rPr>
        <w:t>Scopus</w:t>
      </w:r>
      <w:proofErr w:type="spellEnd"/>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120DBEE=Odborné práce v nerecenzovaných zahraničných zborníkoch (konferenčných aj nekonferenčných)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120DBEF=Odborné práce v nerecenzovaných domácich zborníkoch (konferenčných aj nekonferenčných)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120DBFA=Abstrakty odborných prác v zborníkoch zo zahraničných podujatí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120DBFB=Abstrakty odborných prác v zborníkoch z domácich podujatí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120DCAA=Umelecké monografie, preklady, autorské katalógy vydané v zahraničných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lastRenderedPageBreak/>
        <w:t>120DCAB=Umelecké monografie, preklady, autorské katalógy vydané v domácich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120DCBA=Kapitoly v umeleckých monografiách, kapitoly umeleckých prekladov publikácií vydaných v zahraničných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120DCBB=Kapitoly v umeleckých monografiách, kapitoly umeleckých prekladov publikácií vydaných v domácich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120DCAI=Hudobné diela vydané v zahraničných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120DCAJ=Hudobné diela vydané v domácich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120DCDC=Umelecké práce a preklady v zahraničných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120DCDD=Umelecké práce a preklady v domácich </w:t>
      </w:r>
      <w:proofErr w:type="spellStart"/>
      <w:r w:rsidRPr="006F51A4">
        <w:rPr>
          <w:rFonts w:ascii="Times New Roman" w:hAnsi="Times New Roman" w:cs="Times New Roman"/>
          <w:sz w:val="24"/>
          <w:szCs w:val="24"/>
        </w:rPr>
        <w:t>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120DCDE=Umelecké práce a preklady v zahraničných </w:t>
      </w:r>
      <w:proofErr w:type="spellStart"/>
      <w:r w:rsidRPr="006F51A4">
        <w:rPr>
          <w:rFonts w:ascii="Times New Roman" w:hAnsi="Times New Roman" w:cs="Times New Roman"/>
          <w:sz w:val="24"/>
          <w:szCs w:val="24"/>
        </w:rPr>
        <w:t>nekarentovaných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120DCDF=Umelecké práce a preklady v domácich </w:t>
      </w:r>
      <w:proofErr w:type="spellStart"/>
      <w:r w:rsidRPr="006F51A4">
        <w:rPr>
          <w:rFonts w:ascii="Times New Roman" w:hAnsi="Times New Roman" w:cs="Times New Roman"/>
          <w:sz w:val="24"/>
          <w:szCs w:val="24"/>
        </w:rPr>
        <w:t>nekarentovaných</w:t>
      </w:r>
      <w:proofErr w:type="spellEnd"/>
      <w:r w:rsidRPr="006F51A4">
        <w:rPr>
          <w:rFonts w:ascii="Times New Roman" w:hAnsi="Times New Roman" w:cs="Times New Roman"/>
          <w:sz w:val="24"/>
          <w:szCs w:val="24"/>
        </w:rPr>
        <w:t xml:space="preserve"> časopisoch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120DCEC=Umelecké práce a preklady v zborníkoch a </w:t>
      </w:r>
      <w:proofErr w:type="spellStart"/>
      <w:r w:rsidRPr="006F51A4">
        <w:rPr>
          <w:rFonts w:ascii="Times New Roman" w:hAnsi="Times New Roman" w:cs="Times New Roman"/>
          <w:sz w:val="24"/>
          <w:szCs w:val="24"/>
        </w:rPr>
        <w:t>skup</w:t>
      </w:r>
      <w:proofErr w:type="spellEnd"/>
      <w:r w:rsidRPr="006F51A4">
        <w:rPr>
          <w:rFonts w:ascii="Times New Roman" w:hAnsi="Times New Roman" w:cs="Times New Roman"/>
          <w:sz w:val="24"/>
          <w:szCs w:val="24"/>
        </w:rPr>
        <w:t xml:space="preserve">. katalógoch vydaných v </w:t>
      </w:r>
      <w:proofErr w:type="spellStart"/>
      <w:r w:rsidRPr="006F51A4">
        <w:rPr>
          <w:rFonts w:ascii="Times New Roman" w:hAnsi="Times New Roman" w:cs="Times New Roman"/>
          <w:sz w:val="24"/>
          <w:szCs w:val="24"/>
        </w:rPr>
        <w:t>zahr</w:t>
      </w:r>
      <w:proofErr w:type="spellEnd"/>
      <w:r w:rsidRPr="006F51A4">
        <w:rPr>
          <w:rFonts w:ascii="Times New Roman" w:hAnsi="Times New Roman" w:cs="Times New Roman"/>
          <w:sz w:val="24"/>
          <w:szCs w:val="24"/>
        </w:rPr>
        <w:t>.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 xml:space="preserve">120DCED=Umelecké práce a preklady v zborníkoch a </w:t>
      </w:r>
      <w:proofErr w:type="spellStart"/>
      <w:r w:rsidRPr="006F51A4">
        <w:rPr>
          <w:rFonts w:ascii="Times New Roman" w:hAnsi="Times New Roman" w:cs="Times New Roman"/>
          <w:sz w:val="24"/>
          <w:szCs w:val="24"/>
        </w:rPr>
        <w:t>skup</w:t>
      </w:r>
      <w:proofErr w:type="spellEnd"/>
      <w:r w:rsidRPr="006F51A4">
        <w:rPr>
          <w:rFonts w:ascii="Times New Roman" w:hAnsi="Times New Roman" w:cs="Times New Roman"/>
          <w:sz w:val="24"/>
          <w:szCs w:val="24"/>
        </w:rPr>
        <w:t>. katalógoch vydaných v dom. vydavateľstvách.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120DCGC=Umelecké a architektonické štúdie a projekty v zahraničí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120DCGD=Umelecké a architektonické štúdie a projekty doma</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120DCIA=Skladačka k výstave (menej ako 8 s.) vydaná v zahraničí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120DCIB=Skladačka k výstave (menej ako 8 s.) vydaná doma</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120DCJA=Katalóg k výstave (viac ako 8 s. a menej ako 1 AH) vydaný v zahraničí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120DCJB=Katalóg k výstave (viac ako 8 s. a menej ako 1 AH) vydaný doma</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120DCKA=Katalóg k výstave (viac ako 1 AH) vydaný v zahraničí</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120DCKB=Katalóg k výstave (viac ako 1 AH) vydaný doma</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120DDAI=Kvalifikačné práce (dizertačné, habilitačné, atestačné...)</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120DEAI=Prehľadové práce knižné</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120DEAJ=Odborné preklady publikácii knižné</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120DEDI=Recenzie v časopisoch a zborníkoch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120DEDJ=Prehľadové práce, odborné preklady v časopisoch a zborníkoch</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120DFAI=Redakčné a zostavovateľské práce</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120DGAI=Výskumné štúdie a priebežné správy</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t>120DGHG=Práce zverejnené na internete</w:t>
      </w:r>
    </w:p>
    <w:p w:rsidR="00933C4E" w:rsidRPr="006F51A4" w:rsidRDefault="00933C4E" w:rsidP="00933C4E">
      <w:pPr>
        <w:rPr>
          <w:rFonts w:ascii="Times New Roman" w:hAnsi="Times New Roman" w:cs="Times New Roman"/>
          <w:sz w:val="24"/>
          <w:szCs w:val="24"/>
        </w:rPr>
      </w:pPr>
      <w:r w:rsidRPr="006F51A4">
        <w:rPr>
          <w:rFonts w:ascii="Times New Roman" w:hAnsi="Times New Roman" w:cs="Times New Roman"/>
          <w:sz w:val="24"/>
          <w:szCs w:val="24"/>
        </w:rPr>
        <w:lastRenderedPageBreak/>
        <w:t>120DGII=Rôzne, ktoré nemožno zaradiť do predchádzajúcich</w:t>
      </w:r>
    </w:p>
    <w:p w:rsidR="000A2646" w:rsidRDefault="000A2646" w:rsidP="003057A9">
      <w:pPr>
        <w:autoSpaceDE w:val="0"/>
        <w:autoSpaceDN w:val="0"/>
        <w:adjustRightInd w:val="0"/>
        <w:spacing w:after="0" w:line="240" w:lineRule="auto"/>
        <w:jc w:val="both"/>
        <w:rPr>
          <w:rFonts w:ascii="Times New Roman" w:hAnsi="Times New Roman"/>
          <w:sz w:val="24"/>
          <w:szCs w:val="24"/>
        </w:rPr>
      </w:pPr>
    </w:p>
    <w:p w:rsidR="000A2646" w:rsidRDefault="000A2646" w:rsidP="003057A9">
      <w:pPr>
        <w:autoSpaceDE w:val="0"/>
        <w:autoSpaceDN w:val="0"/>
        <w:adjustRightInd w:val="0"/>
        <w:spacing w:after="0" w:line="240" w:lineRule="auto"/>
        <w:jc w:val="both"/>
        <w:rPr>
          <w:rFonts w:ascii="Times New Roman" w:hAnsi="Times New Roman"/>
          <w:sz w:val="24"/>
          <w:szCs w:val="24"/>
        </w:rPr>
      </w:pPr>
    </w:p>
    <w:p w:rsidR="000A2646" w:rsidRPr="00077B9A" w:rsidRDefault="00077B9A" w:rsidP="00077B9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w:t>
      </w:r>
      <w:r w:rsidR="000A2646" w:rsidRPr="00077B9A">
        <w:rPr>
          <w:rFonts w:ascii="Times New Roman" w:hAnsi="Times New Roman"/>
          <w:sz w:val="24"/>
          <w:szCs w:val="24"/>
        </w:rPr>
        <w:t>odnotené oblasti IF pre oblasť KA 12 chémia</w:t>
      </w:r>
    </w:p>
    <w:p w:rsidR="000A2646" w:rsidRDefault="000A2646" w:rsidP="000A2646">
      <w:pPr>
        <w:autoSpaceDE w:val="0"/>
        <w:autoSpaceDN w:val="0"/>
        <w:adjustRightInd w:val="0"/>
        <w:spacing w:after="0" w:line="240" w:lineRule="auto"/>
        <w:jc w:val="both"/>
        <w:rPr>
          <w:rFonts w:ascii="Times New Roman" w:hAnsi="Times New Roman"/>
          <w:sz w:val="24"/>
          <w:szCs w:val="24"/>
        </w:rPr>
      </w:pP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Príloha k uzneseniu 73.1.1a</w:t>
      </w:r>
    </w:p>
    <w:p w:rsidR="000A2646" w:rsidRPr="000A2646" w:rsidRDefault="000A2646" w:rsidP="000A2646">
      <w:pPr>
        <w:autoSpaceDE w:val="0"/>
        <w:autoSpaceDN w:val="0"/>
        <w:adjustRightInd w:val="0"/>
        <w:spacing w:after="0" w:line="240" w:lineRule="auto"/>
        <w:rPr>
          <w:rFonts w:ascii="Times New Roman" w:eastAsia="Arial-BoldMT" w:hAnsi="Times New Roman" w:cs="Times New Roman"/>
          <w:b/>
          <w:bCs/>
          <w:sz w:val="20"/>
          <w:szCs w:val="20"/>
        </w:rPr>
      </w:pPr>
      <w:r w:rsidRPr="000A2646">
        <w:rPr>
          <w:rFonts w:ascii="Times New Roman" w:eastAsia="Arial-BoldMT" w:hAnsi="Times New Roman" w:cs="Times New Roman"/>
          <w:b/>
          <w:bCs/>
          <w:sz w:val="20"/>
          <w:szCs w:val="20"/>
        </w:rPr>
        <w:t xml:space="preserve">Číslo a názov </w:t>
      </w:r>
      <w:proofErr w:type="spellStart"/>
      <w:r w:rsidRPr="000A2646">
        <w:rPr>
          <w:rFonts w:ascii="Times New Roman" w:eastAsia="Arial-BoldMT" w:hAnsi="Times New Roman" w:cs="Times New Roman"/>
          <w:b/>
          <w:bCs/>
          <w:sz w:val="20"/>
          <w:szCs w:val="20"/>
        </w:rPr>
        <w:t>šdudijného</w:t>
      </w:r>
      <w:proofErr w:type="spellEnd"/>
      <w:r w:rsidRPr="000A2646">
        <w:rPr>
          <w:rFonts w:ascii="Times New Roman" w:eastAsia="Arial-BoldMT" w:hAnsi="Times New Roman" w:cs="Times New Roman"/>
          <w:b/>
          <w:bCs/>
          <w:sz w:val="20"/>
          <w:szCs w:val="20"/>
        </w:rPr>
        <w:t xml:space="preserve"> odboru IF Druh výstupu</w:t>
      </w:r>
    </w:p>
    <w:p w:rsidR="000A2646" w:rsidRPr="000A2646" w:rsidRDefault="000A2646" w:rsidP="000A2646">
      <w:pPr>
        <w:autoSpaceDE w:val="0"/>
        <w:autoSpaceDN w:val="0"/>
        <w:adjustRightInd w:val="0"/>
        <w:spacing w:after="0" w:line="240" w:lineRule="auto"/>
        <w:rPr>
          <w:rFonts w:ascii="Times New Roman" w:hAnsi="Times New Roman" w:cs="Times New Roman"/>
          <w:i/>
          <w:iCs/>
          <w:sz w:val="20"/>
          <w:szCs w:val="20"/>
        </w:rPr>
      </w:pPr>
      <w:r w:rsidRPr="000A2646">
        <w:rPr>
          <w:rFonts w:ascii="Times New Roman" w:hAnsi="Times New Roman" w:cs="Times New Roman"/>
          <w:i/>
          <w:iCs/>
          <w:sz w:val="20"/>
          <w:szCs w:val="20"/>
        </w:rPr>
        <w:t>(text prekopírovaný z Podrobných pravidiel hodnotenia)</w:t>
      </w:r>
    </w:p>
    <w:p w:rsidR="000A2646" w:rsidRPr="000A2646" w:rsidRDefault="000A2646" w:rsidP="000A2646">
      <w:pPr>
        <w:autoSpaceDE w:val="0"/>
        <w:autoSpaceDN w:val="0"/>
        <w:adjustRightInd w:val="0"/>
        <w:spacing w:after="0" w:line="240" w:lineRule="auto"/>
        <w:rPr>
          <w:rFonts w:ascii="Times New Roman" w:eastAsia="Arial-BoldMT" w:hAnsi="Times New Roman" w:cs="Times New Roman"/>
          <w:b/>
          <w:bCs/>
          <w:sz w:val="20"/>
          <w:szCs w:val="20"/>
        </w:rPr>
      </w:pPr>
      <w:r w:rsidRPr="000A2646">
        <w:rPr>
          <w:rFonts w:ascii="Times New Roman" w:eastAsia="Arial-BoldMT" w:hAnsi="Times New Roman" w:cs="Times New Roman"/>
          <w:b/>
          <w:bCs/>
          <w:sz w:val="20"/>
          <w:szCs w:val="20"/>
        </w:rPr>
        <w:t>Druh výstupu</w:t>
      </w:r>
    </w:p>
    <w:p w:rsidR="000A2646" w:rsidRPr="000A2646" w:rsidRDefault="000A2646" w:rsidP="000A2646">
      <w:pPr>
        <w:autoSpaceDE w:val="0"/>
        <w:autoSpaceDN w:val="0"/>
        <w:adjustRightInd w:val="0"/>
        <w:spacing w:after="0" w:line="240" w:lineRule="auto"/>
        <w:rPr>
          <w:rFonts w:ascii="Times New Roman" w:hAnsi="Times New Roman" w:cs="Times New Roman"/>
          <w:i/>
          <w:iCs/>
          <w:sz w:val="20"/>
          <w:szCs w:val="20"/>
        </w:rPr>
      </w:pPr>
      <w:r w:rsidRPr="000A2646">
        <w:rPr>
          <w:rFonts w:ascii="Times New Roman" w:hAnsi="Times New Roman" w:cs="Times New Roman"/>
          <w:i/>
          <w:iCs/>
          <w:sz w:val="20"/>
          <w:szCs w:val="20"/>
        </w:rPr>
        <w:t xml:space="preserve">(text z Podrobných pravidiel hodnotenia s </w:t>
      </w:r>
      <w:proofErr w:type="spellStart"/>
      <w:r w:rsidRPr="000A2646">
        <w:rPr>
          <w:rFonts w:ascii="Times New Roman" w:hAnsi="Times New Roman" w:cs="Times New Roman"/>
          <w:i/>
          <w:iCs/>
          <w:sz w:val="20"/>
          <w:szCs w:val="20"/>
        </w:rPr>
        <w:t>doasadením</w:t>
      </w:r>
      <w:proofErr w:type="spellEnd"/>
    </w:p>
    <w:p w:rsidR="000A2646" w:rsidRPr="000A2646" w:rsidRDefault="000A2646" w:rsidP="000A2646">
      <w:pPr>
        <w:autoSpaceDE w:val="0"/>
        <w:autoSpaceDN w:val="0"/>
        <w:adjustRightInd w:val="0"/>
        <w:spacing w:after="0" w:line="240" w:lineRule="auto"/>
        <w:rPr>
          <w:rFonts w:ascii="Times New Roman" w:hAnsi="Times New Roman" w:cs="Times New Roman"/>
          <w:i/>
          <w:iCs/>
          <w:sz w:val="20"/>
          <w:szCs w:val="20"/>
        </w:rPr>
      </w:pPr>
      <w:r w:rsidRPr="000A2646">
        <w:rPr>
          <w:rFonts w:ascii="Times New Roman" w:hAnsi="Times New Roman" w:cs="Times New Roman"/>
          <w:i/>
          <w:iCs/>
          <w:sz w:val="20"/>
          <w:szCs w:val="20"/>
        </w:rPr>
        <w:t>konkrétnej hodnoty IF)</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4.1.14. chémia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4.1.15. anorganická chémia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4.1.16. organická chémia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4.1.17. analytická chémia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4.1.18. fyzikálna chémia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4.1.19. makromolekulová chémia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4.1.20. jadrová chémia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4.1.21. teoretická a počítačová chémia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4.1.22. biochémia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5.2.17. chemické inžinierstvo 1,00 Vedecké práce v časopisoch (databáza WOS, IF ≥ 0.9IFM). Vedecké práce v časopisoch (databáza WOS, </w:t>
      </w:r>
      <w:r w:rsidRPr="000A2646">
        <w:rPr>
          <w:rFonts w:ascii="Times New Roman" w:eastAsia="Arial-BoldMT" w:hAnsi="Times New Roman" w:cs="Times New Roman"/>
          <w:b/>
          <w:bCs/>
          <w:sz w:val="20"/>
          <w:szCs w:val="20"/>
        </w:rPr>
        <w:t xml:space="preserve">IF ≥ 1,00 </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5.2.18. chemické technológie 1,00 Vedecké práce v časopisoch (databáza WOS, IF ≥ 0.9IFM). Vedecké práce v časopisoch (databáza WOS, </w:t>
      </w:r>
      <w:r w:rsidRPr="000A2646">
        <w:rPr>
          <w:rFonts w:ascii="Times New Roman" w:eastAsia="Arial-BoldMT" w:hAnsi="Times New Roman" w:cs="Times New Roman"/>
          <w:b/>
          <w:bCs/>
          <w:sz w:val="20"/>
          <w:szCs w:val="20"/>
        </w:rPr>
        <w:t xml:space="preserve">IF ≥ 1,00 </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5.2.19. anorganická technológia a materiály 1,00 Vedecké práce v časopisoch (databáza WOS, IF ≥ 0.9IFM). Vedecké práce v časopisoch (databáza WOS, </w:t>
      </w:r>
      <w:r w:rsidRPr="000A2646">
        <w:rPr>
          <w:rFonts w:ascii="Times New Roman" w:eastAsia="Arial-BoldMT" w:hAnsi="Times New Roman" w:cs="Times New Roman"/>
          <w:b/>
          <w:bCs/>
          <w:sz w:val="20"/>
          <w:szCs w:val="20"/>
        </w:rPr>
        <w:t xml:space="preserve">IF ≥ 1,00 </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5.2.20. organická technológia a technológia palív 1,00 Vedecké práce v časopisoch (databáza WOS, IF ≥ 0.9IFM). Vedecké práce v časopisoch (databáza WOS, </w:t>
      </w:r>
      <w:r w:rsidRPr="000A2646">
        <w:rPr>
          <w:rFonts w:ascii="Times New Roman" w:eastAsia="Arial-BoldMT" w:hAnsi="Times New Roman" w:cs="Times New Roman"/>
          <w:b/>
          <w:bCs/>
          <w:sz w:val="20"/>
          <w:szCs w:val="20"/>
        </w:rPr>
        <w:t xml:space="preserve">IF ≥ 1,00 </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5.2.21. technológia makromolekulových látok 1,00 Vedecké práce v časopisoch (databáza WOS, IF ≥ 0.9IFM). Vedecké práce v časopisoch (databáza WOS, </w:t>
      </w:r>
      <w:r w:rsidRPr="000A2646">
        <w:rPr>
          <w:rFonts w:ascii="Times New Roman" w:eastAsia="Arial-BoldMT" w:hAnsi="Times New Roman" w:cs="Times New Roman"/>
          <w:b/>
          <w:bCs/>
          <w:sz w:val="20"/>
          <w:szCs w:val="20"/>
        </w:rPr>
        <w:t xml:space="preserve">IF ≥ 1,00 </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5.2.22. chémia a technológia </w:t>
      </w:r>
      <w:proofErr w:type="spellStart"/>
      <w:r w:rsidRPr="000A2646">
        <w:rPr>
          <w:rFonts w:ascii="Times New Roman" w:hAnsi="Times New Roman" w:cs="Times New Roman"/>
          <w:sz w:val="20"/>
          <w:szCs w:val="20"/>
        </w:rPr>
        <w:t>poživatín</w:t>
      </w:r>
      <w:proofErr w:type="spellEnd"/>
      <w:r w:rsidRPr="000A2646">
        <w:rPr>
          <w:rFonts w:ascii="Times New Roman" w:hAnsi="Times New Roman" w:cs="Times New Roman"/>
          <w:sz w:val="20"/>
          <w:szCs w:val="20"/>
        </w:rPr>
        <w:t xml:space="preserve"> 1,00 Vedecké práce v časopisoch (databáza WOS, IF ≥ 0.9IFM). Vedecké práce v časopisoch (databáza WOS, </w:t>
      </w:r>
      <w:r w:rsidRPr="000A2646">
        <w:rPr>
          <w:rFonts w:ascii="Times New Roman" w:eastAsia="Arial-BoldMT" w:hAnsi="Times New Roman" w:cs="Times New Roman"/>
          <w:b/>
          <w:bCs/>
          <w:sz w:val="20"/>
          <w:szCs w:val="20"/>
        </w:rPr>
        <w:t xml:space="preserve">IF ≥ 1,00 </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5.2.23. chémia a technológia životného prostredia 1,00 Vedecké práce v časopisoch (databáza WOS, IF ≥ 0.9IFM). Vedecké práce v časopisoch (databáza WOS, </w:t>
      </w:r>
      <w:r w:rsidRPr="000A2646">
        <w:rPr>
          <w:rFonts w:ascii="Times New Roman" w:eastAsia="Arial-BoldMT" w:hAnsi="Times New Roman" w:cs="Times New Roman"/>
          <w:b/>
          <w:bCs/>
          <w:sz w:val="20"/>
          <w:szCs w:val="20"/>
        </w:rPr>
        <w:t xml:space="preserve">IF ≥ 1,00 </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5.2.24. potravinárstvo 1,00 Vedecké práce v časopisoch (databáza WOS, IF ≥ 0.9IFM). Vedecké práce v časopisoch (databáza WOS, </w:t>
      </w:r>
      <w:r w:rsidRPr="000A2646">
        <w:rPr>
          <w:rFonts w:ascii="Times New Roman" w:eastAsia="Arial-BoldMT" w:hAnsi="Times New Roman" w:cs="Times New Roman"/>
          <w:b/>
          <w:bCs/>
          <w:sz w:val="20"/>
          <w:szCs w:val="20"/>
        </w:rPr>
        <w:t xml:space="preserve">IF ≥ 1,00 </w:t>
      </w:r>
      <w:r w:rsidRPr="000A2646">
        <w:rPr>
          <w:rFonts w:ascii="Times New Roman" w:hAnsi="Times New Roman" w:cs="Times New Roman"/>
          <w:sz w:val="20"/>
          <w:szCs w:val="20"/>
        </w:rPr>
        <w:t>)</w:t>
      </w:r>
    </w:p>
    <w:p w:rsidR="000A2646" w:rsidRPr="000A2646" w:rsidRDefault="000A2646" w:rsidP="000A2646">
      <w:pPr>
        <w:autoSpaceDE w:val="0"/>
        <w:autoSpaceDN w:val="0"/>
        <w:adjustRightInd w:val="0"/>
        <w:spacing w:after="0" w:line="240" w:lineRule="auto"/>
        <w:rPr>
          <w:rFonts w:ascii="Times New Roman" w:hAnsi="Times New Roman" w:cs="Times New Roman"/>
          <w:sz w:val="20"/>
          <w:szCs w:val="20"/>
        </w:rPr>
      </w:pPr>
      <w:r w:rsidRPr="000A2646">
        <w:rPr>
          <w:rFonts w:ascii="Times New Roman" w:hAnsi="Times New Roman" w:cs="Times New Roman"/>
          <w:sz w:val="20"/>
          <w:szCs w:val="20"/>
        </w:rPr>
        <w:t xml:space="preserve">5.2.25. biotechnológie 1,25 Vedecké práce v časopisoch (databáza WOS, IF ≥ 0.9IFM). Vedecké práce v časopisoch (databáza WOS, </w:t>
      </w:r>
      <w:r w:rsidRPr="000A2646">
        <w:rPr>
          <w:rFonts w:ascii="Times New Roman" w:eastAsia="Arial-BoldMT" w:hAnsi="Times New Roman" w:cs="Times New Roman"/>
          <w:b/>
          <w:bCs/>
          <w:sz w:val="20"/>
          <w:szCs w:val="20"/>
        </w:rPr>
        <w:t>IF ≥ 1,25</w:t>
      </w:r>
      <w:r w:rsidRPr="000A2646">
        <w:rPr>
          <w:rFonts w:ascii="Times New Roman" w:hAnsi="Times New Roman" w:cs="Times New Roman"/>
          <w:sz w:val="20"/>
          <w:szCs w:val="20"/>
        </w:rPr>
        <w:t>)</w:t>
      </w:r>
    </w:p>
    <w:sectPr w:rsidR="000A2646" w:rsidRPr="000A2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B60F9"/>
    <w:multiLevelType w:val="hybridMultilevel"/>
    <w:tmpl w:val="2DE89E50"/>
    <w:lvl w:ilvl="0" w:tplc="5E7630B6">
      <w:start w:val="10"/>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C6B0C2B"/>
    <w:multiLevelType w:val="hybridMultilevel"/>
    <w:tmpl w:val="2FAAFF8A"/>
    <w:lvl w:ilvl="0" w:tplc="6FEE8CC6">
      <w:start w:val="12"/>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39"/>
    <w:rsid w:val="00077B9A"/>
    <w:rsid w:val="000A2646"/>
    <w:rsid w:val="003057A9"/>
    <w:rsid w:val="00316FC3"/>
    <w:rsid w:val="005762C5"/>
    <w:rsid w:val="006E73F5"/>
    <w:rsid w:val="007B7F0B"/>
    <w:rsid w:val="00821A46"/>
    <w:rsid w:val="00933C4E"/>
    <w:rsid w:val="00966051"/>
    <w:rsid w:val="00991F4B"/>
    <w:rsid w:val="00997246"/>
    <w:rsid w:val="00A87D39"/>
    <w:rsid w:val="00BB3A6F"/>
    <w:rsid w:val="00C77F78"/>
    <w:rsid w:val="00C94D69"/>
    <w:rsid w:val="00CC7B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D3CEA-4269-4A25-8A48-EDB0C828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D3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87D39"/>
    <w:rPr>
      <w:color w:val="0563C1" w:themeColor="hyperlink"/>
      <w:u w:val="single"/>
    </w:rPr>
  </w:style>
  <w:style w:type="paragraph" w:styleId="Odsekzoznamu">
    <w:name w:val="List Paragraph"/>
    <w:basedOn w:val="Normlny"/>
    <w:uiPriority w:val="34"/>
    <w:qFormat/>
    <w:rsid w:val="000A2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s://jcr.incites.thomsonreuters.com/JCRJournalHomeAction.action?SID=B2-RXs0fQu7hasuHr2K7ZTTdvaNxxcDwZ98p-18x2dQev2cZabw7Oix2BC4bxxs5fRAx3Dx3D7dqvIBNZscNmiT2G5WcYXAx3Dx3D-YwBaX6hN5JZpnPCj2lZNMAx3Dx3D-jywguyb6iMRLFJm7wHskHQx3Dx3D&amp;SrcApp=IC2LS&amp;Init=Y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2208</Words>
  <Characters>12588</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etrajtel</dc:creator>
  <cp:keywords/>
  <dc:description/>
  <cp:lastModifiedBy>etrajtel</cp:lastModifiedBy>
  <cp:revision>12</cp:revision>
  <dcterms:created xsi:type="dcterms:W3CDTF">2016-09-07T09:45:00Z</dcterms:created>
  <dcterms:modified xsi:type="dcterms:W3CDTF">2016-11-09T12:30:00Z</dcterms:modified>
</cp:coreProperties>
</file>